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3" w:rsidRPr="00213893" w:rsidRDefault="00213893" w:rsidP="00213893">
      <w:pPr>
        <w:spacing w:after="0" w:line="240" w:lineRule="auto"/>
        <w:outlineLvl w:val="0"/>
        <w:rPr>
          <w:rFonts w:ascii="Segoe UI" w:eastAsia="Times New Roman" w:hAnsi="Segoe UI" w:cs="Segoe UI"/>
          <w:color w:val="196CB9"/>
          <w:kern w:val="36"/>
          <w:sz w:val="30"/>
          <w:szCs w:val="30"/>
          <w:lang w:eastAsia="ru-RU"/>
        </w:rPr>
      </w:pPr>
      <w:r w:rsidRPr="00213893">
        <w:rPr>
          <w:rFonts w:ascii="Segoe UI" w:eastAsia="Times New Roman" w:hAnsi="Segoe UI" w:cs="Segoe UI"/>
          <w:color w:val="196CB9"/>
          <w:kern w:val="36"/>
          <w:sz w:val="30"/>
          <w:szCs w:val="30"/>
          <w:lang w:eastAsia="ru-RU"/>
        </w:rPr>
        <w:t>Доступ к цифровой (электронной) библиотеке и/ или иным электронным образовательным ресурсам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4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 xml:space="preserve">Приказ </w:t>
        </w:r>
        <w:proofErr w:type="spellStart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Минпросвещения</w:t>
        </w:r>
        <w:proofErr w:type="spellEnd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 xml:space="preserve"> России от 02.08.2022 № 653 " Об утверждении федерального перечня электронных образовательных ресурсов, допущенных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  <w:lang w:eastAsia="ru-RU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 w:rsidRPr="00213893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  <w:lang w:eastAsia="ru-RU"/>
        </w:rPr>
        <w:t>контентной</w:t>
      </w:r>
      <w:proofErr w:type="spellEnd"/>
      <w:r w:rsidRPr="00213893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  <w:lang w:eastAsia="ru-RU"/>
        </w:rPr>
        <w:t xml:space="preserve"> фильтрации, что предотвращает получение школьниками информации </w:t>
      </w:r>
      <w:proofErr w:type="spellStart"/>
      <w:r w:rsidRPr="00213893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  <w:lang w:eastAsia="ru-RU"/>
        </w:rPr>
        <w:t>необразовательного</w:t>
      </w:r>
      <w:proofErr w:type="spellEnd"/>
      <w:r w:rsidRPr="00213893">
        <w:rPr>
          <w:rFonts w:ascii="Times New Roman" w:eastAsia="Times New Roman" w:hAnsi="Times New Roman" w:cs="Times New Roman"/>
          <w:b/>
          <w:bCs/>
          <w:color w:val="1C1C1C"/>
          <w:sz w:val="23"/>
          <w:szCs w:val="23"/>
          <w:lang w:eastAsia="ru-RU"/>
        </w:rPr>
        <w:t xml:space="preserve"> характера.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Обеспечивается доступ обучающихся к следующим образовательным ресурсам, средствами классов и библиотеки: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5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Российская электронная школа</w:t>
        </w:r>
      </w:hyperlink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«Российская электронная школа» – это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Интерактивные уроки «Российской электронной школы» строятся на основе специально разработанных авторских программ, успешно прошедших независимую экспертизу. Эти уроки полностью соответствуют федеральным государственным образовательным стандартам (ФГОС) и примерной основной образовательной программе общего образования.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6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Единая коллекция Цифровых Образовательных Ресурсов</w:t>
        </w:r>
      </w:hyperlink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 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Единая Коллекция цифровых образовательных ресурсов для учреждений общего и начального профессионального образования. Коллекция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деятельности и организации учебного процесса.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7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ФЦИО</w:t>
        </w:r>
        <w:proofErr w:type="gramStart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Р(</w:t>
        </w:r>
        <w:proofErr w:type="gramEnd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Федеральный центр информационно-образовательных ресурсов)</w:t>
        </w:r>
      </w:hyperlink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Федеральный центр информационно-образовательных ресурсов представляет собой каталог, информация в котором систематизирована по основным разделам: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·       Основное общее образование;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·       Среднее (полное) общее образование;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·       Начальное профессиональное образование;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·       Среднее профессиональное образование.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8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"</w:t>
        </w:r>
        <w:proofErr w:type="spellStart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Траектория-онлайн</w:t>
        </w:r>
        <w:proofErr w:type="spellEnd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"</w:t>
        </w:r>
      </w:hyperlink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 xml:space="preserve">Сайт создан </w:t>
      </w:r>
      <w:proofErr w:type="spellStart"/>
      <w:proofErr w:type="gramStart"/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>создан</w:t>
      </w:r>
      <w:proofErr w:type="spellEnd"/>
      <w:proofErr w:type="gramEnd"/>
      <w:r w:rsidRPr="00213893">
        <w:rPr>
          <w:rFonts w:ascii="Times New Roman" w:eastAsia="Times New Roman" w:hAnsi="Times New Roman" w:cs="Times New Roman"/>
          <w:color w:val="1C1C1C"/>
          <w:sz w:val="23"/>
          <w:szCs w:val="23"/>
          <w:lang w:eastAsia="ru-RU"/>
        </w:rPr>
        <w:t xml:space="preserve"> для вовлечения учащихся в активную социальную практику.</w:t>
      </w:r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9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 xml:space="preserve">Цифровой образовательный </w:t>
        </w:r>
        <w:proofErr w:type="spellStart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контент</w:t>
        </w:r>
        <w:proofErr w:type="spellEnd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 xml:space="preserve"> - Единый бесплатный доступ к материалам ведущих образовательных </w:t>
        </w:r>
        <w:proofErr w:type="spellStart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онлайн-сервисов</w:t>
        </w:r>
        <w:proofErr w:type="spellEnd"/>
      </w:hyperlink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10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Электронная библиотека учебников. Российское образование.</w:t>
        </w:r>
      </w:hyperlink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11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Виртуальные лабораторные и практические работы на углубленном уровне....</w:t>
        </w:r>
      </w:hyperlink>
    </w:p>
    <w:p w:rsidR="00213893" w:rsidRPr="00213893" w:rsidRDefault="00213893" w:rsidP="00213893">
      <w:pPr>
        <w:spacing w:after="0" w:line="240" w:lineRule="auto"/>
        <w:jc w:val="both"/>
        <w:rPr>
          <w:rFonts w:ascii="Segoe UI" w:eastAsia="Times New Roman" w:hAnsi="Segoe UI" w:cs="Segoe UI"/>
          <w:color w:val="1C1C1C"/>
          <w:sz w:val="21"/>
          <w:szCs w:val="21"/>
          <w:lang w:eastAsia="ru-RU"/>
        </w:rPr>
      </w:pPr>
      <w:hyperlink r:id="rId12" w:tgtFrame="_blank" w:history="1"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УЧИ</w:t>
        </w:r>
        <w:proofErr w:type="gramStart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.Р</w:t>
        </w:r>
        <w:proofErr w:type="gramEnd"/>
        <w:r w:rsidRPr="00213893">
          <w:rPr>
            <w:rFonts w:ascii="Times New Roman" w:eastAsia="Times New Roman" w:hAnsi="Times New Roman" w:cs="Times New Roman"/>
            <w:color w:val="0092CD"/>
            <w:sz w:val="23"/>
            <w:u w:val="single"/>
            <w:lang w:eastAsia="ru-RU"/>
          </w:rPr>
          <w:t>У</w:t>
        </w:r>
      </w:hyperlink>
    </w:p>
    <w:p w:rsidR="002D3C0C" w:rsidRDefault="002D3C0C"/>
    <w:p w:rsidR="00A91E2A" w:rsidRDefault="00A91E2A"/>
    <w:p w:rsidR="00A91E2A" w:rsidRDefault="00A91E2A"/>
    <w:sectPr w:rsidR="00A91E2A" w:rsidSect="002D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3893"/>
    <w:rsid w:val="00213893"/>
    <w:rsid w:val="002D3C0C"/>
    <w:rsid w:val="00A9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C"/>
  </w:style>
  <w:style w:type="paragraph" w:styleId="1">
    <w:name w:val="heading 1"/>
    <w:basedOn w:val="a"/>
    <w:link w:val="10"/>
    <w:uiPriority w:val="9"/>
    <w:qFormat/>
    <w:rsid w:val="00213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38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80akjhuieke7k.xn--80asehdb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.archive.org/web/20191121151247/http:/fcior.edu.ru/" TargetMode="External"/><Relationship Id="rId12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s://content.edsoo.ru/lab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sbooks.gnpbu.ru/" TargetMode="External"/><Relationship Id="rId4" Type="http://schemas.openxmlformats.org/officeDocument/2006/relationships/hyperlink" Target="http://publication.pravo.gov.ru/Document/View/0001202208290012?ysclid=lmp650devl403303892" TargetMode="External"/><Relationship Id="rId9" Type="http://schemas.openxmlformats.org/officeDocument/2006/relationships/hyperlink" Target="https://educont.ru/?ysclid=lma7t6mg7g953339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2023-10-14T08:34:00Z</dcterms:created>
  <dcterms:modified xsi:type="dcterms:W3CDTF">2023-10-14T08:52:00Z</dcterms:modified>
</cp:coreProperties>
</file>