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b/>
          <w:bCs/>
          <w:color w:val="333333"/>
          <w:sz w:val="23"/>
          <w:szCs w:val="23"/>
          <w:lang w:eastAsia="ru-RU"/>
        </w:rPr>
      </w:pPr>
      <w:r w:rsidRPr="003747AC">
        <w:rPr>
          <w:rFonts w:ascii="Times New Roman" w:eastAsia="Times New Roman" w:hAnsi="Times New Roman" w:cs="Times New Roman"/>
          <w:b/>
          <w:bCs/>
          <w:color w:val="333333"/>
          <w:sz w:val="23"/>
          <w:szCs w:val="23"/>
          <w:lang w:eastAsia="ru-RU"/>
        </w:rPr>
        <w:t>ПРАВИТЕЛЬСТВО РОССИЙСКОЙ ФЕДЕРАЦИИ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b/>
          <w:bCs/>
          <w:color w:val="333333"/>
          <w:sz w:val="23"/>
          <w:szCs w:val="23"/>
          <w:lang w:eastAsia="ru-RU"/>
        </w:rPr>
      </w:pPr>
      <w:r w:rsidRPr="003747AC">
        <w:rPr>
          <w:rFonts w:ascii="Times New Roman" w:eastAsia="Times New Roman" w:hAnsi="Times New Roman" w:cs="Times New Roman"/>
          <w:b/>
          <w:bCs/>
          <w:color w:val="333333"/>
          <w:sz w:val="23"/>
          <w:lang w:eastAsia="ru-RU"/>
        </w:rPr>
        <w:t>ПОСТАНОВЛЕНИЕ</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b/>
          <w:bCs/>
          <w:color w:val="333333"/>
          <w:sz w:val="23"/>
          <w:szCs w:val="23"/>
          <w:lang w:eastAsia="ru-RU"/>
        </w:rPr>
      </w:pPr>
      <w:r w:rsidRPr="003747AC">
        <w:rPr>
          <w:rFonts w:ascii="Times New Roman" w:eastAsia="Times New Roman" w:hAnsi="Times New Roman" w:cs="Times New Roman"/>
          <w:b/>
          <w:bCs/>
          <w:color w:val="333333"/>
          <w:sz w:val="23"/>
          <w:szCs w:val="23"/>
          <w:lang w:eastAsia="ru-RU"/>
        </w:rPr>
        <w:t>от 2 августа 2019 г. № </w:t>
      </w:r>
      <w:r w:rsidRPr="003747AC">
        <w:rPr>
          <w:rFonts w:ascii="Times New Roman" w:eastAsia="Times New Roman" w:hAnsi="Times New Roman" w:cs="Times New Roman"/>
          <w:b/>
          <w:bCs/>
          <w:color w:val="333333"/>
          <w:sz w:val="23"/>
          <w:lang w:eastAsia="ru-RU"/>
        </w:rPr>
        <w:t>1006</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МОСКВА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b/>
          <w:bCs/>
          <w:color w:val="333333"/>
          <w:sz w:val="23"/>
          <w:szCs w:val="23"/>
          <w:lang w:eastAsia="ru-RU"/>
        </w:rPr>
      </w:pPr>
      <w:r w:rsidRPr="003747AC">
        <w:rPr>
          <w:rFonts w:ascii="Times New Roman" w:eastAsia="Times New Roman" w:hAnsi="Times New Roman" w:cs="Times New Roman"/>
          <w:b/>
          <w:bCs/>
          <w:color w:val="333333"/>
          <w:sz w:val="23"/>
          <w:szCs w:val="23"/>
          <w:lang w:eastAsia="ru-RU"/>
        </w:rPr>
        <w:t>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i/>
          <w:iCs/>
          <w:color w:val="1111EE"/>
          <w:sz w:val="23"/>
          <w:lang w:eastAsia="ru-RU"/>
        </w:rPr>
        <w:t>(В редакции Постановления Правительства Российской Федерации </w:t>
      </w:r>
      <w:hyperlink r:id="rId4" w:tgtFrame="contents" w:history="1">
        <w:r w:rsidRPr="003747AC">
          <w:rPr>
            <w:rFonts w:ascii="Times New Roman" w:eastAsia="Times New Roman" w:hAnsi="Times New Roman" w:cs="Times New Roman"/>
            <w:color w:val="1C1CD6"/>
            <w:sz w:val="23"/>
            <w:u w:val="single"/>
            <w:lang w:eastAsia="ru-RU"/>
          </w:rPr>
          <w:t>от 05.03.2022 № 289</w:t>
        </w:r>
      </w:hyperlink>
      <w:r w:rsidRPr="003747AC">
        <w:rPr>
          <w:rFonts w:ascii="Times New Roman" w:eastAsia="Times New Roman" w:hAnsi="Times New Roman" w:cs="Times New Roman"/>
          <w:i/>
          <w:iCs/>
          <w:color w:val="1111EE"/>
          <w:sz w:val="23"/>
          <w:lang w:eastAsia="ru-RU"/>
        </w:rPr>
        <w:t>)</w:t>
      </w:r>
    </w:p>
    <w:p w:rsidR="003747AC" w:rsidRPr="003747AC" w:rsidRDefault="003747AC" w:rsidP="003747AC">
      <w:pPr>
        <w:shd w:val="clear" w:color="auto" w:fill="FFFFFF"/>
        <w:spacing w:before="75" w:after="75" w:line="240" w:lineRule="auto"/>
        <w:jc w:val="right"/>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В соответствии с пунктом 4 части 2 статьи 5 Федерального закона </w:t>
      </w:r>
      <w:hyperlink r:id="rId5" w:tgtFrame="contents" w:history="1">
        <w:r w:rsidRPr="003747AC">
          <w:rPr>
            <w:rFonts w:ascii="Times New Roman" w:eastAsia="Times New Roman" w:hAnsi="Times New Roman" w:cs="Times New Roman"/>
            <w:color w:val="1111EE"/>
            <w:sz w:val="23"/>
            <w:u w:val="single"/>
            <w:lang w:eastAsia="ru-RU"/>
          </w:rPr>
          <w:t>"О противодействии терроризму"</w:t>
        </w:r>
      </w:hyperlink>
      <w:r w:rsidRPr="003747AC">
        <w:rPr>
          <w:rFonts w:ascii="Times New Roman" w:eastAsia="Times New Roman" w:hAnsi="Times New Roman" w:cs="Times New Roman"/>
          <w:color w:val="333333"/>
          <w:sz w:val="23"/>
          <w:szCs w:val="23"/>
          <w:lang w:eastAsia="ru-RU"/>
        </w:rPr>
        <w:t> Правительство Российской Федерации постановляет:</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Утвердить прилагаемые:</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требования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форму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Председатель Правительства</w:t>
      </w:r>
      <w:r w:rsidRPr="003747AC">
        <w:rPr>
          <w:rFonts w:ascii="Times New Roman" w:eastAsia="Times New Roman" w:hAnsi="Times New Roman" w:cs="Times New Roman"/>
          <w:color w:val="333333"/>
          <w:sz w:val="23"/>
          <w:szCs w:val="23"/>
          <w:lang w:eastAsia="ru-RU"/>
        </w:rPr>
        <w:br/>
        <w:t>Российской Федерации                               Д.Медведев</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Default="003747AC" w:rsidP="003747AC">
      <w:pPr>
        <w:shd w:val="clear" w:color="auto" w:fill="FFFFFF"/>
        <w:spacing w:before="75" w:after="75" w:line="240" w:lineRule="auto"/>
        <w:ind w:left="4257"/>
        <w:jc w:val="center"/>
        <w:rPr>
          <w:rFonts w:ascii="Times New Roman" w:eastAsia="Times New Roman" w:hAnsi="Times New Roman" w:cs="Times New Roman"/>
          <w:color w:val="333333"/>
          <w:sz w:val="23"/>
          <w:szCs w:val="23"/>
          <w:lang w:eastAsia="ru-RU"/>
        </w:rPr>
      </w:pPr>
    </w:p>
    <w:p w:rsidR="003747AC" w:rsidRPr="003747AC" w:rsidRDefault="003747AC" w:rsidP="003747AC">
      <w:pPr>
        <w:shd w:val="clear" w:color="auto" w:fill="FFFFFF"/>
        <w:spacing w:before="75" w:after="75" w:line="240" w:lineRule="auto"/>
        <w:ind w:left="4257"/>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УТВЕРЖДЕНЫ</w:t>
      </w:r>
      <w:r w:rsidRPr="003747AC">
        <w:rPr>
          <w:rFonts w:ascii="Times New Roman" w:eastAsia="Times New Roman" w:hAnsi="Times New Roman" w:cs="Times New Roman"/>
          <w:color w:val="333333"/>
          <w:sz w:val="23"/>
          <w:szCs w:val="23"/>
          <w:lang w:eastAsia="ru-RU"/>
        </w:rPr>
        <w:br/>
      </w:r>
      <w:r w:rsidRPr="003747AC">
        <w:rPr>
          <w:rFonts w:ascii="Times New Roman" w:eastAsia="Times New Roman" w:hAnsi="Times New Roman" w:cs="Times New Roman"/>
          <w:color w:val="333333"/>
          <w:sz w:val="23"/>
          <w:lang w:eastAsia="ru-RU"/>
        </w:rPr>
        <w:t>постановлением</w:t>
      </w:r>
      <w:r w:rsidRPr="003747AC">
        <w:rPr>
          <w:rFonts w:ascii="Times New Roman" w:eastAsia="Times New Roman" w:hAnsi="Times New Roman" w:cs="Times New Roman"/>
          <w:color w:val="333333"/>
          <w:sz w:val="23"/>
          <w:szCs w:val="23"/>
          <w:lang w:eastAsia="ru-RU"/>
        </w:rPr>
        <w:t> Правительства</w:t>
      </w:r>
      <w:r w:rsidRPr="003747AC">
        <w:rPr>
          <w:rFonts w:ascii="Times New Roman" w:eastAsia="Times New Roman" w:hAnsi="Times New Roman" w:cs="Times New Roman"/>
          <w:color w:val="333333"/>
          <w:sz w:val="23"/>
          <w:szCs w:val="23"/>
          <w:lang w:eastAsia="ru-RU"/>
        </w:rPr>
        <w:br/>
        <w:t>Российской Федерации</w:t>
      </w:r>
      <w:r w:rsidRPr="003747AC">
        <w:rPr>
          <w:rFonts w:ascii="Times New Roman" w:eastAsia="Times New Roman" w:hAnsi="Times New Roman" w:cs="Times New Roman"/>
          <w:color w:val="333333"/>
          <w:sz w:val="23"/>
          <w:szCs w:val="23"/>
          <w:lang w:eastAsia="ru-RU"/>
        </w:rPr>
        <w:br/>
        <w:t>от 2 августа 2019 г. № </w:t>
      </w:r>
      <w:r w:rsidRPr="003747AC">
        <w:rPr>
          <w:rFonts w:ascii="Times New Roman" w:eastAsia="Times New Roman" w:hAnsi="Times New Roman" w:cs="Times New Roman"/>
          <w:color w:val="333333"/>
          <w:sz w:val="23"/>
          <w:lang w:eastAsia="ru-RU"/>
        </w:rPr>
        <w:t>1006</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b/>
          <w:bCs/>
          <w:color w:val="333333"/>
          <w:sz w:val="23"/>
          <w:szCs w:val="23"/>
          <w:lang w:eastAsia="ru-RU"/>
        </w:rPr>
      </w:pPr>
      <w:r w:rsidRPr="003747AC">
        <w:rPr>
          <w:rFonts w:ascii="Times New Roman" w:eastAsia="Times New Roman" w:hAnsi="Times New Roman" w:cs="Times New Roman"/>
          <w:b/>
          <w:bCs/>
          <w:color w:val="333333"/>
          <w:sz w:val="23"/>
          <w:szCs w:val="23"/>
          <w:lang w:eastAsia="ru-RU"/>
        </w:rPr>
        <w:t>ТРЕБОВАНИЯ</w:t>
      </w:r>
      <w:r w:rsidRPr="003747AC">
        <w:rPr>
          <w:rFonts w:ascii="Times New Roman" w:eastAsia="Times New Roman" w:hAnsi="Times New Roman" w:cs="Times New Roman"/>
          <w:b/>
          <w:bCs/>
          <w:color w:val="333333"/>
          <w:sz w:val="23"/>
          <w:szCs w:val="23"/>
          <w:lang w:eastAsia="ru-RU"/>
        </w:rPr>
        <w:br/>
        <w:t>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i/>
          <w:iCs/>
          <w:color w:val="1111EE"/>
          <w:sz w:val="23"/>
          <w:lang w:eastAsia="ru-RU"/>
        </w:rPr>
        <w:t>(В редакции Постановления Правительства Российской Федерации </w:t>
      </w:r>
      <w:hyperlink r:id="rId6" w:tgtFrame="contents" w:history="1">
        <w:r w:rsidRPr="003747AC">
          <w:rPr>
            <w:rFonts w:ascii="Times New Roman" w:eastAsia="Times New Roman" w:hAnsi="Times New Roman" w:cs="Times New Roman"/>
            <w:color w:val="1C1CD6"/>
            <w:sz w:val="23"/>
            <w:u w:val="single"/>
            <w:lang w:eastAsia="ru-RU"/>
          </w:rPr>
          <w:t>от 05.03.2022 № 289</w:t>
        </w:r>
      </w:hyperlink>
      <w:r w:rsidRPr="003747AC">
        <w:rPr>
          <w:rFonts w:ascii="Times New Roman" w:eastAsia="Times New Roman" w:hAnsi="Times New Roman" w:cs="Times New Roman"/>
          <w:i/>
          <w:iCs/>
          <w:color w:val="1111EE"/>
          <w:sz w:val="23"/>
          <w:lang w:eastAsia="ru-RU"/>
        </w:rPr>
        <w:t>)</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lastRenderedPageBreak/>
        <w:t>I. Общие положения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1. </w:t>
      </w:r>
      <w:proofErr w:type="gramStart"/>
      <w:r w:rsidRPr="003747AC">
        <w:rPr>
          <w:rFonts w:ascii="Times New Roman" w:eastAsia="Times New Roman" w:hAnsi="Times New Roman" w:cs="Times New Roman"/>
          <w:color w:val="333333"/>
          <w:lang w:eastAsia="ru-RU"/>
        </w:rPr>
        <w:t>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roofErr w:type="gramEnd"/>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1111EE"/>
          <w:lang w:eastAsia="ru-RU"/>
        </w:rPr>
        <w:t>2. </w:t>
      </w:r>
      <w:proofErr w:type="gramStart"/>
      <w:r w:rsidRPr="003747AC">
        <w:rPr>
          <w:rFonts w:ascii="Times New Roman" w:eastAsia="Times New Roman" w:hAnsi="Times New Roman" w:cs="Times New Roman"/>
          <w:color w:val="1111EE"/>
          <w:lang w:eastAsia="ru-RU"/>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w:t>
      </w:r>
      <w:proofErr w:type="gramEnd"/>
      <w:r w:rsidRPr="003747AC">
        <w:rPr>
          <w:rFonts w:ascii="Times New Roman" w:eastAsia="Times New Roman" w:hAnsi="Times New Roman" w:cs="Times New Roman"/>
          <w:color w:val="1111EE"/>
          <w:lang w:eastAsia="ru-RU"/>
        </w:rPr>
        <w:t xml:space="preserve"> </w:t>
      </w:r>
      <w:proofErr w:type="gramStart"/>
      <w:r w:rsidRPr="003747AC">
        <w:rPr>
          <w:rFonts w:ascii="Times New Roman" w:eastAsia="Times New Roman" w:hAnsi="Times New Roman" w:cs="Times New Roman"/>
          <w:color w:val="1111EE"/>
          <w:lang w:eastAsia="ru-RU"/>
        </w:rPr>
        <w:t>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roofErr w:type="gramEnd"/>
      <w:r w:rsidRPr="003747AC">
        <w:rPr>
          <w:rFonts w:ascii="Times New Roman" w:eastAsia="Times New Roman" w:hAnsi="Times New Roman" w:cs="Times New Roman"/>
          <w:i/>
          <w:iCs/>
          <w:color w:val="1111EE"/>
          <w:lang w:eastAsia="ru-RU"/>
        </w:rPr>
        <w:t> (В редакции Постановления Правительства Российской Федерации </w:t>
      </w:r>
      <w:hyperlink r:id="rId7" w:tgtFrame="contents" w:history="1">
        <w:r w:rsidRPr="003747AC">
          <w:rPr>
            <w:rFonts w:ascii="Times New Roman" w:eastAsia="Times New Roman" w:hAnsi="Times New Roman" w:cs="Times New Roman"/>
            <w:color w:val="1C1CD6"/>
            <w:u w:val="single"/>
            <w:lang w:eastAsia="ru-RU"/>
          </w:rPr>
          <w:t>от 05.03.2022 № 289</w:t>
        </w:r>
      </w:hyperlink>
      <w:r w:rsidRPr="003747AC">
        <w:rPr>
          <w:rFonts w:ascii="Times New Roman" w:eastAsia="Times New Roman" w:hAnsi="Times New Roman" w:cs="Times New Roman"/>
          <w:i/>
          <w:iCs/>
          <w:color w:val="1111EE"/>
          <w:lang w:eastAsia="ru-RU"/>
        </w:rPr>
        <w:t>)</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3. Настоящие требования не распространяются: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а) на объекты (территории), подлежащие обязательной охране войсками национальной гвардии Российской Федерации;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3747AC">
        <w:rPr>
          <w:rFonts w:ascii="Times New Roman" w:eastAsia="Times New Roman" w:hAnsi="Times New Roman" w:cs="Times New Roman"/>
          <w:color w:val="333333"/>
          <w:lang w:eastAsia="ru-RU"/>
        </w:rPr>
        <w:t>контроля за</w:t>
      </w:r>
      <w:proofErr w:type="gramEnd"/>
      <w:r w:rsidRPr="003747AC">
        <w:rPr>
          <w:rFonts w:ascii="Times New Roman" w:eastAsia="Times New Roman" w:hAnsi="Times New Roman" w:cs="Times New Roman"/>
          <w:color w:val="333333"/>
          <w:lang w:eastAsia="ru-RU"/>
        </w:rPr>
        <w:t xml:space="preserve"> оборудованием и эксплуатацией указанных инженерно-технических средств охраны;</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в) на объекты (территории), </w:t>
      </w:r>
      <w:proofErr w:type="gramStart"/>
      <w:r w:rsidRPr="003747AC">
        <w:rPr>
          <w:rFonts w:ascii="Times New Roman" w:eastAsia="Times New Roman" w:hAnsi="Times New Roman" w:cs="Times New Roman"/>
          <w:color w:val="333333"/>
          <w:lang w:eastAsia="ru-RU"/>
        </w:rPr>
        <w:t>требования</w:t>
      </w:r>
      <w:proofErr w:type="gramEnd"/>
      <w:r w:rsidRPr="003747AC">
        <w:rPr>
          <w:rFonts w:ascii="Times New Roman" w:eastAsia="Times New Roman" w:hAnsi="Times New Roman" w:cs="Times New Roman"/>
          <w:color w:val="333333"/>
          <w:lang w:eastAsia="ru-RU"/>
        </w:rPr>
        <w:t xml:space="preserve"> к антитеррористической защищенности которых утверждены иными актами Правительства Российской Федерации.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4. Перечни объектов (территорий), подлежащих антитеррористической защите, определяются: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II. Категорирование объектов и порядок его проведения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1111EE"/>
          <w:lang w:eastAsia="ru-RU"/>
        </w:rPr>
        <w:t>6.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r w:rsidRPr="003747AC">
        <w:rPr>
          <w:rFonts w:ascii="Times New Roman" w:eastAsia="Times New Roman" w:hAnsi="Times New Roman" w:cs="Times New Roman"/>
          <w:i/>
          <w:iCs/>
          <w:color w:val="1111EE"/>
          <w:lang w:eastAsia="ru-RU"/>
        </w:rPr>
        <w:t> (В редакции Постановления Правительства Российской Федерации </w:t>
      </w:r>
      <w:hyperlink r:id="rId8" w:tgtFrame="contents" w:history="1">
        <w:r w:rsidRPr="003747AC">
          <w:rPr>
            <w:rFonts w:ascii="Times New Roman" w:eastAsia="Times New Roman" w:hAnsi="Times New Roman" w:cs="Times New Roman"/>
            <w:color w:val="1C1CD6"/>
            <w:u w:val="single"/>
            <w:lang w:eastAsia="ru-RU"/>
          </w:rPr>
          <w:t>от 05.03.2022 № 289</w:t>
        </w:r>
      </w:hyperlink>
      <w:r w:rsidRPr="003747AC">
        <w:rPr>
          <w:rFonts w:ascii="Times New Roman" w:eastAsia="Times New Roman" w:hAnsi="Times New Roman" w:cs="Times New Roman"/>
          <w:i/>
          <w:iCs/>
          <w:color w:val="1111EE"/>
          <w:lang w:eastAsia="ru-RU"/>
        </w:rPr>
        <w:t>)</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1111EE"/>
          <w:lang w:eastAsia="ru-RU"/>
        </w:rPr>
        <w:lastRenderedPageBreak/>
        <w:t>7.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1111EE"/>
          <w:lang w:eastAsia="ru-RU"/>
        </w:rP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i/>
          <w:iCs/>
          <w:color w:val="1111EE"/>
          <w:lang w:eastAsia="ru-RU"/>
        </w:rPr>
        <w:t>(Пункт в редакции Постановления Правительства Российской Федерации </w:t>
      </w:r>
      <w:hyperlink r:id="rId9" w:tgtFrame="contents" w:history="1">
        <w:r w:rsidRPr="003747AC">
          <w:rPr>
            <w:rFonts w:ascii="Times New Roman" w:eastAsia="Times New Roman" w:hAnsi="Times New Roman" w:cs="Times New Roman"/>
            <w:color w:val="1C1CD6"/>
            <w:u w:val="single"/>
            <w:lang w:eastAsia="ru-RU"/>
          </w:rPr>
          <w:t>от 05.03.2022 № 289</w:t>
        </w:r>
      </w:hyperlink>
      <w:r w:rsidRPr="003747AC">
        <w:rPr>
          <w:rFonts w:ascii="Times New Roman" w:eastAsia="Times New Roman" w:hAnsi="Times New Roman" w:cs="Times New Roman"/>
          <w:i/>
          <w:iCs/>
          <w:color w:val="1111EE"/>
          <w:lang w:eastAsia="ru-RU"/>
        </w:rPr>
        <w:t>)</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а) в отношении функционирующего (эксплуатируемого) объекта (территории) - в течение 2 месяцев со дня утверждения настоящих требований;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б) при вводе в эксплуатацию нового объекта (территории) - в течение 3 месяцев со дня окончания мероприятий по его вводу в эксплуатацию.</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9. Работа комиссии осуществляется в срок, не превышающий 30 рабочих дней со дня создания комиссии.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10. </w:t>
      </w:r>
      <w:proofErr w:type="gramStart"/>
      <w:r w:rsidRPr="003747AC">
        <w:rPr>
          <w:rFonts w:ascii="Times New Roman" w:eastAsia="Times New Roman" w:hAnsi="Times New Roman" w:cs="Times New Roman"/>
          <w:color w:val="333333"/>
          <w:lang w:eastAsia="ru-RU"/>
        </w:rPr>
        <w:t>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roofErr w:type="gramEnd"/>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11. Комиссия в ходе своей работы:</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а) проводит обследование объекта (территории) на предмет состояния его антитеррористической защищенности;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1111EE"/>
          <w:lang w:eastAsia="ru-RU"/>
        </w:rPr>
        <w:t>в) определяет возможные последствия совершения террористического акта;</w:t>
      </w:r>
      <w:r w:rsidRPr="003747AC">
        <w:rPr>
          <w:rFonts w:ascii="Times New Roman" w:eastAsia="Times New Roman" w:hAnsi="Times New Roman" w:cs="Times New Roman"/>
          <w:i/>
          <w:iCs/>
          <w:color w:val="1111EE"/>
          <w:lang w:eastAsia="ru-RU"/>
        </w:rPr>
        <w:t> (В редакции Постановления Правительства Российской Федерации </w:t>
      </w:r>
      <w:hyperlink r:id="rId10" w:tgtFrame="contents" w:history="1">
        <w:r w:rsidRPr="003747AC">
          <w:rPr>
            <w:rFonts w:ascii="Times New Roman" w:eastAsia="Times New Roman" w:hAnsi="Times New Roman" w:cs="Times New Roman"/>
            <w:color w:val="1C1CD6"/>
            <w:u w:val="single"/>
            <w:lang w:eastAsia="ru-RU"/>
          </w:rPr>
          <w:t>от 05.03.2022 № 289</w:t>
        </w:r>
      </w:hyperlink>
      <w:r w:rsidRPr="003747AC">
        <w:rPr>
          <w:rFonts w:ascii="Times New Roman" w:eastAsia="Times New Roman" w:hAnsi="Times New Roman" w:cs="Times New Roman"/>
          <w:i/>
          <w:iCs/>
          <w:color w:val="1111EE"/>
          <w:lang w:eastAsia="ru-RU"/>
        </w:rPr>
        <w:t>)</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г) выявляет потенциально опасные участки объекта (территории), совершение террористического </w:t>
      </w:r>
      <w:proofErr w:type="gramStart"/>
      <w:r w:rsidRPr="003747AC">
        <w:rPr>
          <w:rFonts w:ascii="Times New Roman" w:eastAsia="Times New Roman" w:hAnsi="Times New Roman" w:cs="Times New Roman"/>
          <w:color w:val="333333"/>
          <w:lang w:eastAsia="ru-RU"/>
        </w:rPr>
        <w:t>акта</w:t>
      </w:r>
      <w:proofErr w:type="gramEnd"/>
      <w:r w:rsidRPr="003747AC">
        <w:rPr>
          <w:rFonts w:ascii="Times New Roman" w:eastAsia="Times New Roman" w:hAnsi="Times New Roman" w:cs="Times New Roman"/>
          <w:color w:val="333333"/>
          <w:lang w:eastAsia="ru-RU"/>
        </w:rPr>
        <w:t xml:space="preserve">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proofErr w:type="spellStart"/>
      <w:r w:rsidRPr="003747AC">
        <w:rPr>
          <w:rFonts w:ascii="Times New Roman" w:eastAsia="Times New Roman" w:hAnsi="Times New Roman" w:cs="Times New Roman"/>
          <w:color w:val="333333"/>
          <w:lang w:eastAsia="ru-RU"/>
        </w:rPr>
        <w:t>д</w:t>
      </w:r>
      <w:proofErr w:type="spellEnd"/>
      <w:r w:rsidRPr="003747AC">
        <w:rPr>
          <w:rFonts w:ascii="Times New Roman" w:eastAsia="Times New Roman" w:hAnsi="Times New Roman" w:cs="Times New Roman"/>
          <w:color w:val="333333"/>
          <w:lang w:eastAsia="ru-RU"/>
        </w:rPr>
        <w:t>) определяет категорию объекта (территории) или подтверждает (изменяет) ранее присвоенную категорию;</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12. В качестве критических элементов объекта (территории) рассматриваются: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а) зоны, конструктивные и технологические элементы объекта (территории), в том числе зданий, инженерных сооружений и коммуникаций;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lastRenderedPageBreak/>
        <w:t>б) элементы систем, узлы оборудования или устройств потенциально опасных установок на объекте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в) места использования или хранения опасных веществ и материалов на объекте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г) другие системы, элементы и коммуникации объекта (территории), необходимость защиты которых выявлена в процессе анализа их уязвимости.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1111EE"/>
          <w:lang w:eastAsia="ru-RU"/>
        </w:rPr>
        <w:t>13. Устанавливаются следующие категории опасности объектов (территорий):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1111EE"/>
          <w:lang w:eastAsia="ru-RU"/>
        </w:rPr>
        <w:t>а) объекты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1111EE"/>
          <w:lang w:eastAsia="ru-RU"/>
        </w:rPr>
        <w:t>б) объекты (территории) второй категории опасности: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1111EE"/>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1111EE"/>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более 100 тыс. человек;</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1111EE"/>
          <w:lang w:eastAsia="ru-RU"/>
        </w:rPr>
        <w:t>в) объекты (территории) третьей категории опасности: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1111EE"/>
          <w:lang w:eastAsia="ru-RU"/>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1111EE"/>
          <w:lang w:eastAsia="ru-RU"/>
        </w:rP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1111EE"/>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1111EE"/>
          <w:lang w:eastAsia="ru-RU"/>
        </w:rPr>
        <w:t>г) объекты (территории) четвертой категории опасности: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1111EE"/>
          <w:lang w:eastAsia="ru-RU"/>
        </w:rP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1111EE"/>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менее 100 тыс. человек;</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1111EE"/>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i/>
          <w:iCs/>
          <w:color w:val="1111EE"/>
          <w:lang w:eastAsia="ru-RU"/>
        </w:rPr>
        <w:t>(Пункт в редакции Постановления Правительства Российской Федерации </w:t>
      </w:r>
      <w:hyperlink r:id="rId11" w:tgtFrame="contents" w:history="1">
        <w:r w:rsidRPr="003747AC">
          <w:rPr>
            <w:rFonts w:ascii="Times New Roman" w:eastAsia="Times New Roman" w:hAnsi="Times New Roman" w:cs="Times New Roman"/>
            <w:color w:val="1C1CD6"/>
            <w:u w:val="single"/>
            <w:lang w:eastAsia="ru-RU"/>
          </w:rPr>
          <w:t>от 05.03.2022 № 289</w:t>
        </w:r>
      </w:hyperlink>
      <w:r w:rsidRPr="003747AC">
        <w:rPr>
          <w:rFonts w:ascii="Times New Roman" w:eastAsia="Times New Roman" w:hAnsi="Times New Roman" w:cs="Times New Roman"/>
          <w:i/>
          <w:iCs/>
          <w:color w:val="1111EE"/>
          <w:lang w:eastAsia="ru-RU"/>
        </w:rPr>
        <w:t>)</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14. </w:t>
      </w:r>
      <w:r w:rsidRPr="003747AC">
        <w:rPr>
          <w:rFonts w:ascii="Times New Roman" w:eastAsia="Times New Roman" w:hAnsi="Times New Roman" w:cs="Times New Roman"/>
          <w:i/>
          <w:iCs/>
          <w:color w:val="1111EE"/>
          <w:lang w:eastAsia="ru-RU"/>
        </w:rPr>
        <w:t>(Утратил силу - Постановление Правительства Российской Федерации </w:t>
      </w:r>
      <w:hyperlink r:id="rId12" w:tgtFrame="contents" w:history="1">
        <w:r w:rsidRPr="003747AC">
          <w:rPr>
            <w:rFonts w:ascii="Times New Roman" w:eastAsia="Times New Roman" w:hAnsi="Times New Roman" w:cs="Times New Roman"/>
            <w:color w:val="1C1CD6"/>
            <w:u w:val="single"/>
            <w:lang w:eastAsia="ru-RU"/>
          </w:rPr>
          <w:t>от 05.03.2022 № 289</w:t>
        </w:r>
      </w:hyperlink>
      <w:r w:rsidRPr="003747AC">
        <w:rPr>
          <w:rFonts w:ascii="Times New Roman" w:eastAsia="Times New Roman" w:hAnsi="Times New Roman" w:cs="Times New Roman"/>
          <w:i/>
          <w:iCs/>
          <w:color w:val="1111EE"/>
          <w:lang w:eastAsia="ru-RU"/>
        </w:rPr>
        <w:t>)</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w:t>
      </w:r>
      <w:r w:rsidRPr="003747AC">
        <w:rPr>
          <w:rFonts w:ascii="Times New Roman" w:eastAsia="Times New Roman" w:hAnsi="Times New Roman" w:cs="Times New Roman"/>
          <w:color w:val="333333"/>
          <w:lang w:eastAsia="ru-RU"/>
        </w:rPr>
        <w:lastRenderedPageBreak/>
        <w:t>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III. Мероприятия по обеспечению антитеррористической защищенности объектов (территорий)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17. Антитеррористическая защищенность объектов (территорий) обеспечивается путем осуществления комплекса мер, направленных:</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а) на воспрепятствование неправомерному проникновению на объекты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б) на выявление нарушителей установленных на объектах (территориях) пропускного и </w:t>
      </w:r>
      <w:proofErr w:type="spellStart"/>
      <w:r w:rsidRPr="003747AC">
        <w:rPr>
          <w:rFonts w:ascii="Times New Roman" w:eastAsia="Times New Roman" w:hAnsi="Times New Roman" w:cs="Times New Roman"/>
          <w:color w:val="333333"/>
          <w:lang w:eastAsia="ru-RU"/>
        </w:rPr>
        <w:t>внутриобъектового</w:t>
      </w:r>
      <w:proofErr w:type="spellEnd"/>
      <w:r w:rsidRPr="003747AC">
        <w:rPr>
          <w:rFonts w:ascii="Times New Roman" w:eastAsia="Times New Roman" w:hAnsi="Times New Roman" w:cs="Times New Roman"/>
          <w:color w:val="333333"/>
          <w:lang w:eastAsia="ru-RU"/>
        </w:rPr>
        <w:t xml:space="preserve"> режимов и (или) признаков подготовки или совершения террористического акта;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в) на пресечение попыток совершения террористических актов на объектах (территориях);</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г) на минимизацию возможных последствий совершения террористических актов на объектах (территориях) и ликвидацию угрозы их совершения;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proofErr w:type="spellStart"/>
      <w:r w:rsidRPr="003747AC">
        <w:rPr>
          <w:rFonts w:ascii="Times New Roman" w:eastAsia="Times New Roman" w:hAnsi="Times New Roman" w:cs="Times New Roman"/>
          <w:color w:val="333333"/>
          <w:lang w:eastAsia="ru-RU"/>
        </w:rPr>
        <w:t>д</w:t>
      </w:r>
      <w:proofErr w:type="spellEnd"/>
      <w:r w:rsidRPr="003747AC">
        <w:rPr>
          <w:rFonts w:ascii="Times New Roman" w:eastAsia="Times New Roman" w:hAnsi="Times New Roman" w:cs="Times New Roman"/>
          <w:color w:val="333333"/>
          <w:lang w:eastAsia="ru-RU"/>
        </w:rPr>
        <w:t>)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18. Воспрепятствование неправомерному проникновению на объекты (территории) достигается посредством:</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б) организации и обеспечения пропускного и </w:t>
      </w:r>
      <w:proofErr w:type="spellStart"/>
      <w:r w:rsidRPr="003747AC">
        <w:rPr>
          <w:rFonts w:ascii="Times New Roman" w:eastAsia="Times New Roman" w:hAnsi="Times New Roman" w:cs="Times New Roman"/>
          <w:color w:val="333333"/>
          <w:lang w:eastAsia="ru-RU"/>
        </w:rPr>
        <w:t>внутриобъектового</w:t>
      </w:r>
      <w:proofErr w:type="spellEnd"/>
      <w:r w:rsidRPr="003747AC">
        <w:rPr>
          <w:rFonts w:ascii="Times New Roman" w:eastAsia="Times New Roman" w:hAnsi="Times New Roman" w:cs="Times New Roman"/>
          <w:color w:val="333333"/>
          <w:lang w:eastAsia="ru-RU"/>
        </w:rPr>
        <w:t xml:space="preserve"> режимов, контроля их функционирования;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в) своевременного предупреждения, выявления и пресечения действий лиц, направленных на совершение террористического акта;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г) обеспечения охраны объектов (территорий) и оснащения объектов (территорий) инженерно-техническими средствами и системами охраны;</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proofErr w:type="spellStart"/>
      <w:r w:rsidRPr="003747AC">
        <w:rPr>
          <w:rFonts w:ascii="Times New Roman" w:eastAsia="Times New Roman" w:hAnsi="Times New Roman" w:cs="Times New Roman"/>
          <w:color w:val="333333"/>
          <w:lang w:eastAsia="ru-RU"/>
        </w:rPr>
        <w:t>д</w:t>
      </w:r>
      <w:proofErr w:type="spellEnd"/>
      <w:r w:rsidRPr="003747AC">
        <w:rPr>
          <w:rFonts w:ascii="Times New Roman" w:eastAsia="Times New Roman" w:hAnsi="Times New Roman" w:cs="Times New Roman"/>
          <w:color w:val="333333"/>
          <w:lang w:eastAsia="ru-RU"/>
        </w:rPr>
        <w:t>)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ж) осуществления </w:t>
      </w:r>
      <w:proofErr w:type="gramStart"/>
      <w:r w:rsidRPr="003747AC">
        <w:rPr>
          <w:rFonts w:ascii="Times New Roman" w:eastAsia="Times New Roman" w:hAnsi="Times New Roman" w:cs="Times New Roman"/>
          <w:color w:val="333333"/>
          <w:lang w:eastAsia="ru-RU"/>
        </w:rPr>
        <w:t>контроля за</w:t>
      </w:r>
      <w:proofErr w:type="gramEnd"/>
      <w:r w:rsidRPr="003747AC">
        <w:rPr>
          <w:rFonts w:ascii="Times New Roman" w:eastAsia="Times New Roman" w:hAnsi="Times New Roman" w:cs="Times New Roman"/>
          <w:color w:val="333333"/>
          <w:lang w:eastAsia="ru-RU"/>
        </w:rPr>
        <w:t xml:space="preserve"> выполнением мероприятий по обеспечению антитеррористической защищенности объектов (территорий);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proofErr w:type="spellStart"/>
      <w:r w:rsidRPr="003747AC">
        <w:rPr>
          <w:rFonts w:ascii="Times New Roman" w:eastAsia="Times New Roman" w:hAnsi="Times New Roman" w:cs="Times New Roman"/>
          <w:color w:val="333333"/>
          <w:lang w:eastAsia="ru-RU"/>
        </w:rPr>
        <w:t>з</w:t>
      </w:r>
      <w:proofErr w:type="spellEnd"/>
      <w:r w:rsidRPr="003747AC">
        <w:rPr>
          <w:rFonts w:ascii="Times New Roman" w:eastAsia="Times New Roman" w:hAnsi="Times New Roman" w:cs="Times New Roman"/>
          <w:color w:val="333333"/>
          <w:lang w:eastAsia="ru-RU"/>
        </w:rPr>
        <w:t>)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19. Выявление потенциальных нарушителей установленных на объектах (территориях) пропускного и </w:t>
      </w:r>
      <w:proofErr w:type="spellStart"/>
      <w:r w:rsidRPr="003747AC">
        <w:rPr>
          <w:rFonts w:ascii="Times New Roman" w:eastAsia="Times New Roman" w:hAnsi="Times New Roman" w:cs="Times New Roman"/>
          <w:color w:val="333333"/>
          <w:lang w:eastAsia="ru-RU"/>
        </w:rPr>
        <w:t>внутриобъектового</w:t>
      </w:r>
      <w:proofErr w:type="spellEnd"/>
      <w:r w:rsidRPr="003747AC">
        <w:rPr>
          <w:rFonts w:ascii="Times New Roman" w:eastAsia="Times New Roman" w:hAnsi="Times New Roman" w:cs="Times New Roman"/>
          <w:color w:val="333333"/>
          <w:lang w:eastAsia="ru-RU"/>
        </w:rPr>
        <w:t xml:space="preserve"> режимов и (или) признаков подготовки или совершения террористического акта обеспечивается путем:</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lastRenderedPageBreak/>
        <w:t xml:space="preserve">а) неукоснительного соблюдения на объектах (территориях) пропускного и </w:t>
      </w:r>
      <w:proofErr w:type="spellStart"/>
      <w:r w:rsidRPr="003747AC">
        <w:rPr>
          <w:rFonts w:ascii="Times New Roman" w:eastAsia="Times New Roman" w:hAnsi="Times New Roman" w:cs="Times New Roman"/>
          <w:color w:val="333333"/>
          <w:lang w:eastAsia="ru-RU"/>
        </w:rPr>
        <w:t>внутриобъектового</w:t>
      </w:r>
      <w:proofErr w:type="spellEnd"/>
      <w:r w:rsidRPr="003747AC">
        <w:rPr>
          <w:rFonts w:ascii="Times New Roman" w:eastAsia="Times New Roman" w:hAnsi="Times New Roman" w:cs="Times New Roman"/>
          <w:color w:val="333333"/>
          <w:lang w:eastAsia="ru-RU"/>
        </w:rPr>
        <w:t xml:space="preserve"> режимов;</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в) принятия к нарушителям пропускного и </w:t>
      </w:r>
      <w:proofErr w:type="spellStart"/>
      <w:r w:rsidRPr="003747AC">
        <w:rPr>
          <w:rFonts w:ascii="Times New Roman" w:eastAsia="Times New Roman" w:hAnsi="Times New Roman" w:cs="Times New Roman"/>
          <w:color w:val="333333"/>
          <w:lang w:eastAsia="ru-RU"/>
        </w:rPr>
        <w:t>внутриобъектового</w:t>
      </w:r>
      <w:proofErr w:type="spellEnd"/>
      <w:r w:rsidRPr="003747AC">
        <w:rPr>
          <w:rFonts w:ascii="Times New Roman" w:eastAsia="Times New Roman" w:hAnsi="Times New Roman" w:cs="Times New Roman"/>
          <w:color w:val="333333"/>
          <w:lang w:eastAsia="ru-RU"/>
        </w:rPr>
        <w:t xml:space="preserve"> режимов мер ответственности, предусмотренных законодательством Российской Федерации;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г) исключения бесконтрольного пребывания на объектах (территориях) посторонних лиц и нахождения транспортных средств;</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proofErr w:type="spellStart"/>
      <w:r w:rsidRPr="003747AC">
        <w:rPr>
          <w:rFonts w:ascii="Times New Roman" w:eastAsia="Times New Roman" w:hAnsi="Times New Roman" w:cs="Times New Roman"/>
          <w:color w:val="333333"/>
          <w:lang w:eastAsia="ru-RU"/>
        </w:rPr>
        <w:t>д</w:t>
      </w:r>
      <w:proofErr w:type="spellEnd"/>
      <w:r w:rsidRPr="003747AC">
        <w:rPr>
          <w:rFonts w:ascii="Times New Roman" w:eastAsia="Times New Roman" w:hAnsi="Times New Roman" w:cs="Times New Roman"/>
          <w:color w:val="333333"/>
          <w:lang w:eastAsia="ru-RU"/>
        </w:rPr>
        <w:t>)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proofErr w:type="gramStart"/>
      <w:r w:rsidRPr="003747AC">
        <w:rPr>
          <w:rFonts w:ascii="Times New Roman" w:eastAsia="Times New Roman" w:hAnsi="Times New Roman" w:cs="Times New Roman"/>
          <w:color w:val="333333"/>
          <w:lang w:eastAsia="ru-RU"/>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roofErr w:type="gramEnd"/>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ж) </w:t>
      </w:r>
      <w:proofErr w:type="gramStart"/>
      <w:r w:rsidRPr="003747AC">
        <w:rPr>
          <w:rFonts w:ascii="Times New Roman" w:eastAsia="Times New Roman" w:hAnsi="Times New Roman" w:cs="Times New Roman"/>
          <w:color w:val="333333"/>
          <w:lang w:eastAsia="ru-RU"/>
        </w:rPr>
        <w:t>контроля за</w:t>
      </w:r>
      <w:proofErr w:type="gramEnd"/>
      <w:r w:rsidRPr="003747AC">
        <w:rPr>
          <w:rFonts w:ascii="Times New Roman" w:eastAsia="Times New Roman" w:hAnsi="Times New Roman" w:cs="Times New Roman"/>
          <w:color w:val="333333"/>
          <w:lang w:eastAsia="ru-RU"/>
        </w:rPr>
        <w:t xml:space="preserve"> состоянием систем подземных коммуникаций, стоянок транспорта, складских помещений;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proofErr w:type="spellStart"/>
      <w:r w:rsidRPr="003747AC">
        <w:rPr>
          <w:rFonts w:ascii="Times New Roman" w:eastAsia="Times New Roman" w:hAnsi="Times New Roman" w:cs="Times New Roman"/>
          <w:color w:val="333333"/>
          <w:lang w:eastAsia="ru-RU"/>
        </w:rPr>
        <w:t>з</w:t>
      </w:r>
      <w:proofErr w:type="spellEnd"/>
      <w:r w:rsidRPr="003747AC">
        <w:rPr>
          <w:rFonts w:ascii="Times New Roman" w:eastAsia="Times New Roman" w:hAnsi="Times New Roman" w:cs="Times New Roman"/>
          <w:color w:val="333333"/>
          <w:lang w:eastAsia="ru-RU"/>
        </w:rPr>
        <w:t>)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20. Пресечение попыток совершения террористических актов на объектах (территориях) достигается посредством:</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а) организации и обеспечения пропускного и </w:t>
      </w:r>
      <w:proofErr w:type="spellStart"/>
      <w:r w:rsidRPr="003747AC">
        <w:rPr>
          <w:rFonts w:ascii="Times New Roman" w:eastAsia="Times New Roman" w:hAnsi="Times New Roman" w:cs="Times New Roman"/>
          <w:color w:val="333333"/>
          <w:lang w:eastAsia="ru-RU"/>
        </w:rPr>
        <w:t>внутриобъектового</w:t>
      </w:r>
      <w:proofErr w:type="spellEnd"/>
      <w:r w:rsidRPr="003747AC">
        <w:rPr>
          <w:rFonts w:ascii="Times New Roman" w:eastAsia="Times New Roman" w:hAnsi="Times New Roman" w:cs="Times New Roman"/>
          <w:color w:val="333333"/>
          <w:lang w:eastAsia="ru-RU"/>
        </w:rPr>
        <w:t xml:space="preserve"> режимов на объектах (территориях);</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proofErr w:type="gramStart"/>
      <w:r w:rsidRPr="003747AC">
        <w:rPr>
          <w:rFonts w:ascii="Times New Roman" w:eastAsia="Times New Roman" w:hAnsi="Times New Roman" w:cs="Times New Roman"/>
          <w:color w:val="333333"/>
          <w:lang w:eastAsia="ru-RU"/>
        </w:rP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roofErr w:type="gramEnd"/>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в) организации санкционированного допуска на объекты (территории) посетителей и автотранспортных средств;</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proofErr w:type="spellStart"/>
      <w:r w:rsidRPr="003747AC">
        <w:rPr>
          <w:rFonts w:ascii="Times New Roman" w:eastAsia="Times New Roman" w:hAnsi="Times New Roman" w:cs="Times New Roman"/>
          <w:color w:val="333333"/>
          <w:lang w:eastAsia="ru-RU"/>
        </w:rPr>
        <w:t>д</w:t>
      </w:r>
      <w:proofErr w:type="spellEnd"/>
      <w:r w:rsidRPr="003747AC">
        <w:rPr>
          <w:rFonts w:ascii="Times New Roman" w:eastAsia="Times New Roman" w:hAnsi="Times New Roman" w:cs="Times New Roman"/>
          <w:color w:val="333333"/>
          <w:lang w:eastAsia="ru-RU"/>
        </w:rPr>
        <w:t>)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ж) осуществления </w:t>
      </w:r>
      <w:proofErr w:type="gramStart"/>
      <w:r w:rsidRPr="003747AC">
        <w:rPr>
          <w:rFonts w:ascii="Times New Roman" w:eastAsia="Times New Roman" w:hAnsi="Times New Roman" w:cs="Times New Roman"/>
          <w:color w:val="333333"/>
          <w:lang w:eastAsia="ru-RU"/>
        </w:rPr>
        <w:t>контроля за</w:t>
      </w:r>
      <w:proofErr w:type="gramEnd"/>
      <w:r w:rsidRPr="003747AC">
        <w:rPr>
          <w:rFonts w:ascii="Times New Roman" w:eastAsia="Times New Roman" w:hAnsi="Times New Roman" w:cs="Times New Roman"/>
          <w:color w:val="333333"/>
          <w:lang w:eastAsia="ru-RU"/>
        </w:rPr>
        <w:t xml:space="preserve"> состоянием помещений, используемых для проведения мероприятий с массовым пребыванием людей;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proofErr w:type="spellStart"/>
      <w:r w:rsidRPr="003747AC">
        <w:rPr>
          <w:rFonts w:ascii="Times New Roman" w:eastAsia="Times New Roman" w:hAnsi="Times New Roman" w:cs="Times New Roman"/>
          <w:color w:val="333333"/>
          <w:lang w:eastAsia="ru-RU"/>
        </w:rPr>
        <w:t>з</w:t>
      </w:r>
      <w:proofErr w:type="spellEnd"/>
      <w:r w:rsidRPr="003747AC">
        <w:rPr>
          <w:rFonts w:ascii="Times New Roman" w:eastAsia="Times New Roman" w:hAnsi="Times New Roman" w:cs="Times New Roman"/>
          <w:color w:val="333333"/>
          <w:lang w:eastAsia="ru-RU"/>
        </w:rPr>
        <w:t>)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lastRenderedPageBreak/>
        <w:t>21. Минимизация возможных последствий и ликвидация угрозы террористических актов на объектах (территориях) достигается посредством:</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в) обучения работников объекта (территории) действиям в условиях угрозы совершения или при совершении террористического акта;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proofErr w:type="spellStart"/>
      <w:r w:rsidRPr="003747AC">
        <w:rPr>
          <w:rFonts w:ascii="Times New Roman" w:eastAsia="Times New Roman" w:hAnsi="Times New Roman" w:cs="Times New Roman"/>
          <w:color w:val="333333"/>
          <w:lang w:eastAsia="ru-RU"/>
        </w:rPr>
        <w:t>д</w:t>
      </w:r>
      <w:proofErr w:type="spellEnd"/>
      <w:r w:rsidRPr="003747AC">
        <w:rPr>
          <w:rFonts w:ascii="Times New Roman" w:eastAsia="Times New Roman" w:hAnsi="Times New Roman" w:cs="Times New Roman"/>
          <w:color w:val="333333"/>
          <w:lang w:eastAsia="ru-RU"/>
        </w:rPr>
        <w:t>)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а) определения должностных лиц, ответственных за хранение паспорта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б) определения должностных лиц, имеющих право доступа к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в) 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г) 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а) организации санкционированного допуска на объекты (территории) посетителей и автотранспортных средств;</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w:t>
      </w:r>
      <w:r w:rsidRPr="003747AC">
        <w:rPr>
          <w:rFonts w:ascii="Times New Roman" w:eastAsia="Times New Roman" w:hAnsi="Times New Roman" w:cs="Times New Roman"/>
          <w:color w:val="333333"/>
          <w:lang w:eastAsia="ru-RU"/>
        </w:rPr>
        <w:lastRenderedPageBreak/>
        <w:t>токсичных химикатов, отравляющих веществ и патогенных биологических агентов, в том числе при их получении посредством почтовых отправлений;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г) осуществления </w:t>
      </w:r>
      <w:proofErr w:type="gramStart"/>
      <w:r w:rsidRPr="003747AC">
        <w:rPr>
          <w:rFonts w:ascii="Times New Roman" w:eastAsia="Times New Roman" w:hAnsi="Times New Roman" w:cs="Times New Roman"/>
          <w:color w:val="333333"/>
          <w:lang w:eastAsia="ru-RU"/>
        </w:rPr>
        <w:t>контроля за</w:t>
      </w:r>
      <w:proofErr w:type="gramEnd"/>
      <w:r w:rsidRPr="003747AC">
        <w:rPr>
          <w:rFonts w:ascii="Times New Roman" w:eastAsia="Times New Roman" w:hAnsi="Times New Roman" w:cs="Times New Roman"/>
          <w:color w:val="333333"/>
          <w:lang w:eastAsia="ru-RU"/>
        </w:rPr>
        <w:t xml:space="preserve"> состоянием помещений, используемых для проведения мероприятий с массовым пребыванием людей.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в) обеспечение пропускного и </w:t>
      </w:r>
      <w:proofErr w:type="spellStart"/>
      <w:r w:rsidRPr="003747AC">
        <w:rPr>
          <w:rFonts w:ascii="Times New Roman" w:eastAsia="Times New Roman" w:hAnsi="Times New Roman" w:cs="Times New Roman"/>
          <w:color w:val="333333"/>
          <w:lang w:eastAsia="ru-RU"/>
        </w:rPr>
        <w:t>внутриобъектового</w:t>
      </w:r>
      <w:proofErr w:type="spellEnd"/>
      <w:r w:rsidRPr="003747AC">
        <w:rPr>
          <w:rFonts w:ascii="Times New Roman" w:eastAsia="Times New Roman" w:hAnsi="Times New Roman" w:cs="Times New Roman"/>
          <w:color w:val="333333"/>
          <w:lang w:eastAsia="ru-RU"/>
        </w:rPr>
        <w:t xml:space="preserve"> режимов и осуществление </w:t>
      </w:r>
      <w:proofErr w:type="gramStart"/>
      <w:r w:rsidRPr="003747AC">
        <w:rPr>
          <w:rFonts w:ascii="Times New Roman" w:eastAsia="Times New Roman" w:hAnsi="Times New Roman" w:cs="Times New Roman"/>
          <w:color w:val="333333"/>
          <w:lang w:eastAsia="ru-RU"/>
        </w:rPr>
        <w:t>контроля за</w:t>
      </w:r>
      <w:proofErr w:type="gramEnd"/>
      <w:r w:rsidRPr="003747AC">
        <w:rPr>
          <w:rFonts w:ascii="Times New Roman" w:eastAsia="Times New Roman" w:hAnsi="Times New Roman" w:cs="Times New Roman"/>
          <w:color w:val="333333"/>
          <w:lang w:eastAsia="ru-RU"/>
        </w:rPr>
        <w:t xml:space="preserve"> их функционированием;</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proofErr w:type="spellStart"/>
      <w:r w:rsidRPr="003747AC">
        <w:rPr>
          <w:rFonts w:ascii="Times New Roman" w:eastAsia="Times New Roman" w:hAnsi="Times New Roman" w:cs="Times New Roman"/>
          <w:color w:val="333333"/>
          <w:lang w:eastAsia="ru-RU"/>
        </w:rPr>
        <w:t>д</w:t>
      </w:r>
      <w:proofErr w:type="spellEnd"/>
      <w:r w:rsidRPr="003747AC">
        <w:rPr>
          <w:rFonts w:ascii="Times New Roman" w:eastAsia="Times New Roman" w:hAnsi="Times New Roman" w:cs="Times New Roman"/>
          <w:color w:val="333333"/>
          <w:lang w:eastAsia="ru-RU"/>
        </w:rPr>
        <w:t>)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proofErr w:type="spellStart"/>
      <w:r w:rsidRPr="003747AC">
        <w:rPr>
          <w:rFonts w:ascii="Times New Roman" w:eastAsia="Times New Roman" w:hAnsi="Times New Roman" w:cs="Times New Roman"/>
          <w:color w:val="333333"/>
          <w:lang w:eastAsia="ru-RU"/>
        </w:rPr>
        <w:t>з</w:t>
      </w:r>
      <w:proofErr w:type="spellEnd"/>
      <w:r w:rsidRPr="003747AC">
        <w:rPr>
          <w:rFonts w:ascii="Times New Roman" w:eastAsia="Times New Roman" w:hAnsi="Times New Roman" w:cs="Times New Roman"/>
          <w:color w:val="333333"/>
          <w:lang w:eastAsia="ru-RU"/>
        </w:rPr>
        <w:t>) проведение учений и тренировок по реализации планов обеспечения антитеррористической защищенности объектов (территорий);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proofErr w:type="gramStart"/>
      <w:r w:rsidRPr="003747AC">
        <w:rPr>
          <w:rFonts w:ascii="Times New Roman" w:eastAsia="Times New Roman" w:hAnsi="Times New Roman" w:cs="Times New Roman"/>
          <w:color w:val="333333"/>
          <w:lang w:eastAsia="ru-RU"/>
        </w:rP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w:t>
      </w:r>
      <w:proofErr w:type="gramEnd"/>
      <w:r w:rsidRPr="003747AC">
        <w:rPr>
          <w:rFonts w:ascii="Times New Roman" w:eastAsia="Times New Roman" w:hAnsi="Times New Roman" w:cs="Times New Roman"/>
          <w:color w:val="333333"/>
          <w:lang w:eastAsia="ru-RU"/>
        </w:rPr>
        <w:t xml:space="preserve">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м) оснащение объектов (территорий) системой наружного освещения;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proofErr w:type="spellStart"/>
      <w:r w:rsidRPr="003747AC">
        <w:rPr>
          <w:rFonts w:ascii="Times New Roman" w:eastAsia="Times New Roman" w:hAnsi="Times New Roman" w:cs="Times New Roman"/>
          <w:color w:val="333333"/>
          <w:lang w:eastAsia="ru-RU"/>
        </w:rPr>
        <w:t>н</w:t>
      </w:r>
      <w:proofErr w:type="spellEnd"/>
      <w:r w:rsidRPr="003747AC">
        <w:rPr>
          <w:rFonts w:ascii="Times New Roman" w:eastAsia="Times New Roman" w:hAnsi="Times New Roman" w:cs="Times New Roman"/>
          <w:color w:val="333333"/>
          <w:lang w:eastAsia="ru-RU"/>
        </w:rPr>
        <w:t>)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lastRenderedPageBreak/>
        <w:t>25. В отношении объектов (территорий) третьей категории опасности дополнительно к мероприятиям, предусмотренным пунктом 24 настоящих требований, осуществляются следующие мероприятия: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а) оснащение объектов (территорий) системами видеонаблюдения, охранной сигнализации;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г) оборудование основных входов в здания, входящие в состав объектов (территорий), контрольно-пропускными пунктами (постами охраны);</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proofErr w:type="spellStart"/>
      <w:r w:rsidRPr="003747AC">
        <w:rPr>
          <w:rFonts w:ascii="Times New Roman" w:eastAsia="Times New Roman" w:hAnsi="Times New Roman" w:cs="Times New Roman"/>
          <w:color w:val="333333"/>
          <w:lang w:eastAsia="ru-RU"/>
        </w:rPr>
        <w:t>д</w:t>
      </w:r>
      <w:proofErr w:type="spellEnd"/>
      <w:r w:rsidRPr="003747AC">
        <w:rPr>
          <w:rFonts w:ascii="Times New Roman" w:eastAsia="Times New Roman" w:hAnsi="Times New Roman" w:cs="Times New Roman"/>
          <w:color w:val="333333"/>
          <w:lang w:eastAsia="ru-RU"/>
        </w:rPr>
        <w:t>) оснащение объектов (территорий) стационарными или ручными металлоискателями.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26. В отношении объектов (территорий) второй категории опасности дополнительно к мероприятиям, предусмотренным пунктами 24 и 25 настоящих требований, осуществляются следующие мероприятия: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а) оборудование объектов (территорий) системой контроля и управления доступом;</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б) оснащение въездов на объект (территорию) воротами, обеспечивающими жесткую фиксацию их створок в закрытом положении.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27. В отношении объектов (территорий) первой категории опасности дополнительно к мероприятиям, предусмотренным пунктами 24, 25 и 26 настоящих требований, осуществляются следующие мероприятия: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а) оборудование контрольно-пропускных пунктов при входе (въезде) на прилегающую территорию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б) оснащение въездов на объект (территорию) средствами снижения скорости и (или) </w:t>
      </w:r>
      <w:proofErr w:type="spellStart"/>
      <w:r w:rsidRPr="003747AC">
        <w:rPr>
          <w:rFonts w:ascii="Times New Roman" w:eastAsia="Times New Roman" w:hAnsi="Times New Roman" w:cs="Times New Roman"/>
          <w:color w:val="333333"/>
          <w:lang w:eastAsia="ru-RU"/>
        </w:rPr>
        <w:t>противотаранными</w:t>
      </w:r>
      <w:proofErr w:type="spellEnd"/>
      <w:r w:rsidRPr="003747AC">
        <w:rPr>
          <w:rFonts w:ascii="Times New Roman" w:eastAsia="Times New Roman" w:hAnsi="Times New Roman" w:cs="Times New Roman"/>
          <w:color w:val="333333"/>
          <w:lang w:eastAsia="ru-RU"/>
        </w:rPr>
        <w:t xml:space="preserve"> устройствами.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28. </w:t>
      </w:r>
      <w:proofErr w:type="gramStart"/>
      <w:r w:rsidRPr="003747AC">
        <w:rPr>
          <w:rFonts w:ascii="Times New Roman" w:eastAsia="Times New Roman" w:hAnsi="Times New Roman" w:cs="Times New Roman"/>
          <w:color w:val="333333"/>
          <w:lang w:eastAsia="ru-RU"/>
        </w:rPr>
        <w:t>При изменении уровней террористической опасности, вводимых в соответствии с Указом Президента Российской Федерации </w:t>
      </w:r>
      <w:hyperlink r:id="rId13" w:tgtFrame="contents" w:history="1">
        <w:r w:rsidRPr="003747AC">
          <w:rPr>
            <w:rFonts w:ascii="Times New Roman" w:eastAsia="Times New Roman" w:hAnsi="Times New Roman" w:cs="Times New Roman"/>
            <w:color w:val="1111EE"/>
            <w:u w:val="single"/>
            <w:lang w:eastAsia="ru-RU"/>
          </w:rPr>
          <w:t>от 14 июня 2012 г. № 851</w:t>
        </w:r>
      </w:hyperlink>
      <w:r w:rsidRPr="003747AC">
        <w:rPr>
          <w:rFonts w:ascii="Times New Roman" w:eastAsia="Times New Roman" w:hAnsi="Times New Roman" w:cs="Times New Roman"/>
          <w:color w:val="333333"/>
          <w:lang w:eastAsia="ru-RU"/>
        </w:rPr>
        <w:t>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w:t>
      </w:r>
      <w:proofErr w:type="gramEnd"/>
      <w:r w:rsidRPr="003747AC">
        <w:rPr>
          <w:rFonts w:ascii="Times New Roman" w:eastAsia="Times New Roman" w:hAnsi="Times New Roman" w:cs="Times New Roman"/>
          <w:color w:val="333333"/>
          <w:lang w:eastAsia="ru-RU"/>
        </w:rPr>
        <w:t xml:space="preserve"> режима усиления противодействия терроризму, </w:t>
      </w:r>
      <w:proofErr w:type="gramStart"/>
      <w:r w:rsidRPr="003747AC">
        <w:rPr>
          <w:rFonts w:ascii="Times New Roman" w:eastAsia="Times New Roman" w:hAnsi="Times New Roman" w:cs="Times New Roman"/>
          <w:color w:val="333333"/>
          <w:lang w:eastAsia="ru-RU"/>
        </w:rPr>
        <w:t>включающий</w:t>
      </w:r>
      <w:proofErr w:type="gramEnd"/>
      <w:r w:rsidRPr="003747AC">
        <w:rPr>
          <w:rFonts w:ascii="Times New Roman" w:eastAsia="Times New Roman" w:hAnsi="Times New Roman" w:cs="Times New Roman"/>
          <w:color w:val="333333"/>
          <w:lang w:eastAsia="ru-RU"/>
        </w:rPr>
        <w:t xml:space="preserve">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29. Инженерная защита объектов (территорий) осуществляется в соответствии с Федеральным законом "Технический регламент о безопасности зданий и сооружений".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lastRenderedPageBreak/>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Системы оповещения и управления эвакуацией людей должны быть автономными и оборудованы источниками бесперебойного электропитания.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В любой точке объекта (территории), где требуется оповещение людей, уровень громкости, формируемый звуковыми и речевыми </w:t>
      </w:r>
      <w:proofErr w:type="spellStart"/>
      <w:r w:rsidRPr="003747AC">
        <w:rPr>
          <w:rFonts w:ascii="Times New Roman" w:eastAsia="Times New Roman" w:hAnsi="Times New Roman" w:cs="Times New Roman"/>
          <w:color w:val="333333"/>
          <w:lang w:eastAsia="ru-RU"/>
        </w:rPr>
        <w:t>оповещателями</w:t>
      </w:r>
      <w:proofErr w:type="spellEnd"/>
      <w:r w:rsidRPr="003747AC">
        <w:rPr>
          <w:rFonts w:ascii="Times New Roman" w:eastAsia="Times New Roman" w:hAnsi="Times New Roman" w:cs="Times New Roman"/>
          <w:color w:val="333333"/>
          <w:lang w:eastAsia="ru-RU"/>
        </w:rPr>
        <w:t xml:space="preserve">, должен быть выше допустимого уровня шума. Речевые </w:t>
      </w:r>
      <w:proofErr w:type="spellStart"/>
      <w:r w:rsidRPr="003747AC">
        <w:rPr>
          <w:rFonts w:ascii="Times New Roman" w:eastAsia="Times New Roman" w:hAnsi="Times New Roman" w:cs="Times New Roman"/>
          <w:color w:val="333333"/>
          <w:lang w:eastAsia="ru-RU"/>
        </w:rPr>
        <w:t>оповещатели</w:t>
      </w:r>
      <w:proofErr w:type="spellEnd"/>
      <w:r w:rsidRPr="003747AC">
        <w:rPr>
          <w:rFonts w:ascii="Times New Roman" w:eastAsia="Times New Roman" w:hAnsi="Times New Roman" w:cs="Times New Roman"/>
          <w:color w:val="333333"/>
          <w:lang w:eastAsia="ru-RU"/>
        </w:rPr>
        <w:t xml:space="preserve">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IV. </w:t>
      </w:r>
      <w:proofErr w:type="gramStart"/>
      <w:r w:rsidRPr="003747AC">
        <w:rPr>
          <w:rFonts w:ascii="Times New Roman" w:eastAsia="Times New Roman" w:hAnsi="Times New Roman" w:cs="Times New Roman"/>
          <w:color w:val="333333"/>
          <w:lang w:eastAsia="ru-RU"/>
        </w:rPr>
        <w:t>Контроль за</w:t>
      </w:r>
      <w:proofErr w:type="gramEnd"/>
      <w:r w:rsidRPr="003747AC">
        <w:rPr>
          <w:rFonts w:ascii="Times New Roman" w:eastAsia="Times New Roman" w:hAnsi="Times New Roman" w:cs="Times New Roman"/>
          <w:color w:val="333333"/>
          <w:lang w:eastAsia="ru-RU"/>
        </w:rPr>
        <w:t xml:space="preserve"> выполнением требований к антитеррористической защищенности объектов (территорий)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32. </w:t>
      </w:r>
      <w:proofErr w:type="gramStart"/>
      <w:r w:rsidRPr="003747AC">
        <w:rPr>
          <w:rFonts w:ascii="Times New Roman" w:eastAsia="Times New Roman" w:hAnsi="Times New Roman" w:cs="Times New Roman"/>
          <w:color w:val="333333"/>
          <w:lang w:eastAsia="ru-RU"/>
        </w:rPr>
        <w:t>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roofErr w:type="gramEnd"/>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б) оценки </w:t>
      </w:r>
      <w:proofErr w:type="gramStart"/>
      <w:r w:rsidRPr="003747AC">
        <w:rPr>
          <w:rFonts w:ascii="Times New Roman" w:eastAsia="Times New Roman" w:hAnsi="Times New Roman" w:cs="Times New Roman"/>
          <w:color w:val="333333"/>
          <w:lang w:eastAsia="ru-RU"/>
        </w:rPr>
        <w:t>эффективности использования систем обеспечения антитеррористической защищенности</w:t>
      </w:r>
      <w:proofErr w:type="gramEnd"/>
      <w:r w:rsidRPr="003747AC">
        <w:rPr>
          <w:rFonts w:ascii="Times New Roman" w:eastAsia="Times New Roman" w:hAnsi="Times New Roman" w:cs="Times New Roman"/>
          <w:color w:val="333333"/>
          <w:lang w:eastAsia="ru-RU"/>
        </w:rPr>
        <w:t xml:space="preserve"> объектов (территорий) и реализации требований к антитеррористической защищенности объектов (территорий);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w:t>
      </w:r>
      <w:proofErr w:type="gramStart"/>
      <w:r w:rsidRPr="003747AC">
        <w:rPr>
          <w:rFonts w:ascii="Times New Roman" w:eastAsia="Times New Roman" w:hAnsi="Times New Roman" w:cs="Times New Roman"/>
          <w:color w:val="333333"/>
          <w:lang w:eastAsia="ru-RU"/>
        </w:rPr>
        <w:t>позднее</w:t>
      </w:r>
      <w:proofErr w:type="gramEnd"/>
      <w:r w:rsidRPr="003747AC">
        <w:rPr>
          <w:rFonts w:ascii="Times New Roman" w:eastAsia="Times New Roman" w:hAnsi="Times New Roman" w:cs="Times New Roman"/>
          <w:color w:val="333333"/>
          <w:lang w:eastAsia="ru-RU"/>
        </w:rPr>
        <w:t xml:space="preserve"> чем за 30 дней до начала ее проведения посредством направления копии соответствующего приказа (распоряжения).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35. </w:t>
      </w:r>
      <w:proofErr w:type="gramStart"/>
      <w:r w:rsidRPr="003747AC">
        <w:rPr>
          <w:rFonts w:ascii="Times New Roman" w:eastAsia="Times New Roman" w:hAnsi="Times New Roman" w:cs="Times New Roman"/>
          <w:color w:val="333333"/>
          <w:lang w:eastAsia="ru-RU"/>
        </w:rP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roofErr w:type="gramEnd"/>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б) при необходимости актуализации паспорта безопасности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в) в целях осуществления </w:t>
      </w:r>
      <w:proofErr w:type="gramStart"/>
      <w:r w:rsidRPr="003747AC">
        <w:rPr>
          <w:rFonts w:ascii="Times New Roman" w:eastAsia="Times New Roman" w:hAnsi="Times New Roman" w:cs="Times New Roman"/>
          <w:color w:val="333333"/>
          <w:lang w:eastAsia="ru-RU"/>
        </w:rPr>
        <w:t>контроля за</w:t>
      </w:r>
      <w:proofErr w:type="gramEnd"/>
      <w:r w:rsidRPr="003747AC">
        <w:rPr>
          <w:rFonts w:ascii="Times New Roman" w:eastAsia="Times New Roman" w:hAnsi="Times New Roman" w:cs="Times New Roman"/>
          <w:color w:val="333333"/>
          <w:lang w:eastAsia="ru-RU"/>
        </w:rPr>
        <w:t xml:space="preserve"> устранением недостатков, выявленных в ходе проведения плановых проверок антитеррористической защищенности объектов (территорий).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36. Срок проведения проверки антитеррористической защищенности объекта (территории) не может превышать 5 рабочих дней.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lastRenderedPageBreak/>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proofErr w:type="gramStart"/>
      <w:r w:rsidRPr="003747AC">
        <w:rPr>
          <w:rFonts w:ascii="Times New Roman" w:eastAsia="Times New Roman" w:hAnsi="Times New Roman" w:cs="Times New Roman"/>
          <w:color w:val="333333"/>
          <w:lang w:eastAsia="ru-RU"/>
        </w:rP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roofErr w:type="gramEnd"/>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39. </w:t>
      </w:r>
      <w:proofErr w:type="gramStart"/>
      <w:r w:rsidRPr="003747AC">
        <w:rPr>
          <w:rFonts w:ascii="Times New Roman" w:eastAsia="Times New Roman" w:hAnsi="Times New Roman" w:cs="Times New Roman"/>
          <w:color w:val="333333"/>
          <w:lang w:eastAsia="ru-RU"/>
        </w:rP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w:t>
      </w:r>
      <w:proofErr w:type="gramEnd"/>
      <w:r w:rsidRPr="003747AC">
        <w:rPr>
          <w:rFonts w:ascii="Times New Roman" w:eastAsia="Times New Roman" w:hAnsi="Times New Roman" w:cs="Times New Roman"/>
          <w:color w:val="333333"/>
          <w:lang w:eastAsia="ru-RU"/>
        </w:rPr>
        <w:t xml:space="preserve">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40. При направлении в соответствии с пунктом 39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rsidRPr="003747AC">
        <w:rPr>
          <w:rFonts w:ascii="Times New Roman" w:eastAsia="Times New Roman" w:hAnsi="Times New Roman" w:cs="Times New Roman"/>
          <w:color w:val="333333"/>
          <w:lang w:eastAsia="ru-RU"/>
        </w:rPr>
        <w:t>дств св</w:t>
      </w:r>
      <w:proofErr w:type="gramEnd"/>
      <w:r w:rsidRPr="003747AC">
        <w:rPr>
          <w:rFonts w:ascii="Times New Roman" w:eastAsia="Times New Roman" w:hAnsi="Times New Roman" w:cs="Times New Roman"/>
          <w:color w:val="333333"/>
          <w:lang w:eastAsia="ru-RU"/>
        </w:rPr>
        <w:t>язи, сообщает:</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а) свою фамилию, имя, отчество (при наличии) и занимаемую должность;</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б) наименование объекта (территории) и его точный адрес;</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в) дату и время получения информации об угрозе совершения или о совершении террористического акта на объекте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г) характер информации об угрозе совершения террористического акта или характер совершенного террористического акта;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proofErr w:type="spellStart"/>
      <w:r w:rsidRPr="003747AC">
        <w:rPr>
          <w:rFonts w:ascii="Times New Roman" w:eastAsia="Times New Roman" w:hAnsi="Times New Roman" w:cs="Times New Roman"/>
          <w:color w:val="333333"/>
          <w:lang w:eastAsia="ru-RU"/>
        </w:rPr>
        <w:t>д</w:t>
      </w:r>
      <w:proofErr w:type="spellEnd"/>
      <w:r w:rsidRPr="003747AC">
        <w:rPr>
          <w:rFonts w:ascii="Times New Roman" w:eastAsia="Times New Roman" w:hAnsi="Times New Roman" w:cs="Times New Roman"/>
          <w:color w:val="333333"/>
          <w:lang w:eastAsia="ru-RU"/>
        </w:rPr>
        <w:t>) количество находящихся на объекте (территории) людей;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lastRenderedPageBreak/>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а) оповещение работников, обучающихся и иных лиц, находящихся на объекте (территории), об угрозе совершения террористического акта;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б) безопасную и беспрепятственную эвакуацию работников, обучающихся и иных лиц, находящихся на объекте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в) усиление охраны и контроля пропускного и </w:t>
      </w:r>
      <w:proofErr w:type="spellStart"/>
      <w:r w:rsidRPr="003747AC">
        <w:rPr>
          <w:rFonts w:ascii="Times New Roman" w:eastAsia="Times New Roman" w:hAnsi="Times New Roman" w:cs="Times New Roman"/>
          <w:color w:val="333333"/>
          <w:lang w:eastAsia="ru-RU"/>
        </w:rPr>
        <w:t>внутриобъектового</w:t>
      </w:r>
      <w:proofErr w:type="spellEnd"/>
      <w:r w:rsidRPr="003747AC">
        <w:rPr>
          <w:rFonts w:ascii="Times New Roman" w:eastAsia="Times New Roman" w:hAnsi="Times New Roman" w:cs="Times New Roman"/>
          <w:color w:val="333333"/>
          <w:lang w:eastAsia="ru-RU"/>
        </w:rPr>
        <w:t xml:space="preserve"> режимов, а также прекращение доступа людей и транспортных средств на объект (территорию);</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proofErr w:type="gramStart"/>
      <w:r w:rsidRPr="003747AC">
        <w:rPr>
          <w:rFonts w:ascii="Times New Roman" w:eastAsia="Times New Roman" w:hAnsi="Times New Roman" w:cs="Times New Roman"/>
          <w:color w:val="333333"/>
          <w:lang w:eastAsia="ru-RU"/>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roofErr w:type="gramEnd"/>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VI. Паспорт безопасности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43. 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1111EE"/>
          <w:lang w:eastAsia="ru-RU"/>
        </w:rPr>
        <w:t>44. </w:t>
      </w:r>
      <w:proofErr w:type="gramStart"/>
      <w:r w:rsidRPr="003747AC">
        <w:rPr>
          <w:rFonts w:ascii="Times New Roman" w:eastAsia="Times New Roman" w:hAnsi="Times New Roman" w:cs="Times New Roman"/>
          <w:color w:val="1111EE"/>
          <w:lang w:eastAsia="ru-RU"/>
        </w:rPr>
        <w:t>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roofErr w:type="gramEnd"/>
      <w:r w:rsidRPr="003747AC">
        <w:rPr>
          <w:rFonts w:ascii="Times New Roman" w:eastAsia="Times New Roman" w:hAnsi="Times New Roman" w:cs="Times New Roman"/>
          <w:color w:val="1111EE"/>
          <w:lang w:eastAsia="ru-RU"/>
        </w:rPr>
        <w:t xml:space="preserve"> и утверждается руководителем органа (организации), являющегося правообладателем объекта (территории), или уполномоченным им лицом.</w:t>
      </w:r>
      <w:r w:rsidRPr="003747AC">
        <w:rPr>
          <w:rFonts w:ascii="Times New Roman" w:eastAsia="Times New Roman" w:hAnsi="Times New Roman" w:cs="Times New Roman"/>
          <w:i/>
          <w:iCs/>
          <w:color w:val="1111EE"/>
          <w:lang w:eastAsia="ru-RU"/>
        </w:rPr>
        <w:t> (В редакции Постановления Правительства Российской Федерации </w:t>
      </w:r>
      <w:hyperlink r:id="rId14" w:tgtFrame="contents" w:history="1">
        <w:r w:rsidRPr="003747AC">
          <w:rPr>
            <w:rFonts w:ascii="Times New Roman" w:eastAsia="Times New Roman" w:hAnsi="Times New Roman" w:cs="Times New Roman"/>
            <w:color w:val="1C1CD6"/>
            <w:u w:val="single"/>
            <w:lang w:eastAsia="ru-RU"/>
          </w:rPr>
          <w:t>от 05.03.2022 № 289</w:t>
        </w:r>
      </w:hyperlink>
      <w:r w:rsidRPr="003747AC">
        <w:rPr>
          <w:rFonts w:ascii="Times New Roman" w:eastAsia="Times New Roman" w:hAnsi="Times New Roman" w:cs="Times New Roman"/>
          <w:i/>
          <w:iCs/>
          <w:color w:val="1111EE"/>
          <w:lang w:eastAsia="ru-RU"/>
        </w:rPr>
        <w:t>)</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45. 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пункте 44 настоящих требований.</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46.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47. </w:t>
      </w:r>
      <w:proofErr w:type="gramStart"/>
      <w:r w:rsidRPr="003747AC">
        <w:rPr>
          <w:rFonts w:ascii="Times New Roman" w:eastAsia="Times New Roman" w:hAnsi="Times New Roman" w:cs="Times New Roman"/>
          <w:color w:val="333333"/>
          <w:lang w:eastAsia="ru-RU"/>
        </w:rPr>
        <w:t>Паспорт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roofErr w:type="gramEnd"/>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48. 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а) общей площади и периметра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lastRenderedPageBreak/>
        <w:t>б) количества критических элементов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в) мер по инженерно-технической защите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49. Изменения прилагаются ко всем экземплярам паспорта безопасности объекта (территории) с указанием причин и дат их внесения.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lang w:eastAsia="ru-RU"/>
        </w:rPr>
      </w:pPr>
      <w:r w:rsidRPr="003747AC">
        <w:rPr>
          <w:rFonts w:ascii="Times New Roman" w:eastAsia="Times New Roman" w:hAnsi="Times New Roman" w:cs="Times New Roman"/>
          <w:color w:val="333333"/>
          <w:lang w:eastAsia="ru-RU"/>
        </w:rPr>
        <w:t xml:space="preserve">50. Паспорт безопасности объекта (территории), признанный по результатам его </w:t>
      </w:r>
      <w:proofErr w:type="gramStart"/>
      <w:r w:rsidRPr="003747AC">
        <w:rPr>
          <w:rFonts w:ascii="Times New Roman" w:eastAsia="Times New Roman" w:hAnsi="Times New Roman" w:cs="Times New Roman"/>
          <w:color w:val="333333"/>
          <w:lang w:eastAsia="ru-RU"/>
        </w:rPr>
        <w:t>актуализации</w:t>
      </w:r>
      <w:proofErr w:type="gramEnd"/>
      <w:r w:rsidRPr="003747AC">
        <w:rPr>
          <w:rFonts w:ascii="Times New Roman" w:eastAsia="Times New Roman" w:hAnsi="Times New Roman" w:cs="Times New Roman"/>
          <w:color w:val="333333"/>
          <w:lang w:eastAsia="ru-RU"/>
        </w:rPr>
        <w:t xml:space="preserve"> нуждающимся в замене, после замены хранится на объекте (территории) в течение 5 лет.</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
    <w:p w:rsidR="003747AC" w:rsidRPr="003747AC" w:rsidRDefault="003747AC" w:rsidP="003747AC">
      <w:pPr>
        <w:shd w:val="clear" w:color="auto" w:fill="FFFFFF"/>
        <w:spacing w:before="75" w:after="75" w:line="240" w:lineRule="auto"/>
        <w:ind w:left="4257"/>
        <w:jc w:val="center"/>
        <w:rPr>
          <w:rFonts w:ascii="Times New Roman" w:eastAsia="Times New Roman" w:hAnsi="Times New Roman" w:cs="Times New Roman"/>
          <w:color w:val="333333"/>
          <w:sz w:val="23"/>
          <w:szCs w:val="23"/>
          <w:lang w:eastAsia="ru-RU"/>
        </w:rPr>
      </w:pPr>
      <w:proofErr w:type="gramStart"/>
      <w:r w:rsidRPr="003747AC">
        <w:rPr>
          <w:rFonts w:ascii="Times New Roman" w:eastAsia="Times New Roman" w:hAnsi="Times New Roman" w:cs="Times New Roman"/>
          <w:color w:val="333333"/>
          <w:sz w:val="23"/>
          <w:szCs w:val="23"/>
          <w:lang w:eastAsia="ru-RU"/>
        </w:rPr>
        <w:lastRenderedPageBreak/>
        <w:t>УТВЕРЖДЕНА</w:t>
      </w:r>
      <w:proofErr w:type="gramEnd"/>
      <w:r w:rsidRPr="003747AC">
        <w:rPr>
          <w:rFonts w:ascii="Times New Roman" w:eastAsia="Times New Roman" w:hAnsi="Times New Roman" w:cs="Times New Roman"/>
          <w:color w:val="333333"/>
          <w:sz w:val="23"/>
          <w:szCs w:val="23"/>
          <w:lang w:eastAsia="ru-RU"/>
        </w:rPr>
        <w:br/>
      </w:r>
      <w:r w:rsidRPr="003747AC">
        <w:rPr>
          <w:rFonts w:ascii="Times New Roman" w:eastAsia="Times New Roman" w:hAnsi="Times New Roman" w:cs="Times New Roman"/>
          <w:color w:val="333333"/>
          <w:sz w:val="23"/>
          <w:lang w:eastAsia="ru-RU"/>
        </w:rPr>
        <w:t>постановлением</w:t>
      </w:r>
      <w:r w:rsidRPr="003747AC">
        <w:rPr>
          <w:rFonts w:ascii="Times New Roman" w:eastAsia="Times New Roman" w:hAnsi="Times New Roman" w:cs="Times New Roman"/>
          <w:color w:val="333333"/>
          <w:sz w:val="23"/>
          <w:szCs w:val="23"/>
          <w:lang w:eastAsia="ru-RU"/>
        </w:rPr>
        <w:t> Правительства</w:t>
      </w:r>
      <w:r w:rsidRPr="003747AC">
        <w:rPr>
          <w:rFonts w:ascii="Times New Roman" w:eastAsia="Times New Roman" w:hAnsi="Times New Roman" w:cs="Times New Roman"/>
          <w:color w:val="333333"/>
          <w:sz w:val="23"/>
          <w:szCs w:val="23"/>
          <w:lang w:eastAsia="ru-RU"/>
        </w:rPr>
        <w:br/>
        <w:t>Российской Федерации</w:t>
      </w:r>
      <w:r w:rsidRPr="003747AC">
        <w:rPr>
          <w:rFonts w:ascii="Times New Roman" w:eastAsia="Times New Roman" w:hAnsi="Times New Roman" w:cs="Times New Roman"/>
          <w:color w:val="333333"/>
          <w:sz w:val="23"/>
          <w:szCs w:val="23"/>
          <w:lang w:eastAsia="ru-RU"/>
        </w:rPr>
        <w:br/>
        <w:t>от 2 августа 2019 г. № </w:t>
      </w:r>
      <w:r w:rsidRPr="003747AC">
        <w:rPr>
          <w:rFonts w:ascii="Times New Roman" w:eastAsia="Times New Roman" w:hAnsi="Times New Roman" w:cs="Times New Roman"/>
          <w:color w:val="333333"/>
          <w:sz w:val="23"/>
          <w:lang w:eastAsia="ru-RU"/>
        </w:rPr>
        <w:t>1006</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b/>
          <w:bCs/>
          <w:color w:val="333333"/>
          <w:sz w:val="23"/>
          <w:szCs w:val="23"/>
          <w:lang w:eastAsia="ru-RU"/>
        </w:rPr>
      </w:pPr>
      <w:r w:rsidRPr="003747AC">
        <w:rPr>
          <w:rFonts w:ascii="Times New Roman" w:eastAsia="Times New Roman" w:hAnsi="Times New Roman" w:cs="Times New Roman"/>
          <w:b/>
          <w:bCs/>
          <w:color w:val="333333"/>
          <w:sz w:val="23"/>
          <w:szCs w:val="23"/>
          <w:lang w:eastAsia="ru-RU"/>
        </w:rPr>
        <w:t>ФОРМА</w:t>
      </w:r>
      <w:r w:rsidRPr="003747AC">
        <w:rPr>
          <w:rFonts w:ascii="Times New Roman" w:eastAsia="Times New Roman" w:hAnsi="Times New Roman" w:cs="Times New Roman"/>
          <w:b/>
          <w:bCs/>
          <w:color w:val="333333"/>
          <w:sz w:val="23"/>
          <w:szCs w:val="23"/>
          <w:lang w:eastAsia="ru-RU"/>
        </w:rPr>
        <w:br/>
        <w:t>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i/>
          <w:iCs/>
          <w:color w:val="1111EE"/>
          <w:sz w:val="23"/>
          <w:lang w:eastAsia="ru-RU"/>
        </w:rPr>
        <w:t>(В редакции Постановления Правительства Российской Федерации </w:t>
      </w:r>
      <w:hyperlink r:id="rId15" w:tgtFrame="contents" w:history="1">
        <w:r w:rsidRPr="003747AC">
          <w:rPr>
            <w:rFonts w:ascii="Times New Roman" w:eastAsia="Times New Roman" w:hAnsi="Times New Roman" w:cs="Times New Roman"/>
            <w:color w:val="1C1CD6"/>
            <w:sz w:val="23"/>
            <w:u w:val="single"/>
            <w:lang w:eastAsia="ru-RU"/>
          </w:rPr>
          <w:t>от 05.03.2022 № 289</w:t>
        </w:r>
      </w:hyperlink>
      <w:r w:rsidRPr="003747AC">
        <w:rPr>
          <w:rFonts w:ascii="Times New Roman" w:eastAsia="Times New Roman" w:hAnsi="Times New Roman" w:cs="Times New Roman"/>
          <w:i/>
          <w:iCs/>
          <w:color w:val="1111EE"/>
          <w:sz w:val="23"/>
          <w:lang w:eastAsia="ru-RU"/>
        </w:rPr>
        <w:t>)</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jc w:val="right"/>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w:t>
      </w:r>
    </w:p>
    <w:p w:rsidR="003747AC" w:rsidRPr="003747AC" w:rsidRDefault="003747AC" w:rsidP="003747AC">
      <w:pPr>
        <w:shd w:val="clear" w:color="auto" w:fill="FFFFFF"/>
        <w:spacing w:before="75" w:after="75" w:line="240" w:lineRule="auto"/>
        <w:ind w:left="4257"/>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(пометка или гриф)</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jc w:val="right"/>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Экз. № ______</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4257"/>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УТВЕРЖДАЮ</w:t>
      </w:r>
    </w:p>
    <w:p w:rsidR="003747AC" w:rsidRPr="003747AC" w:rsidRDefault="003747AC" w:rsidP="003747AC">
      <w:pPr>
        <w:shd w:val="clear" w:color="auto" w:fill="FFFFFF"/>
        <w:spacing w:before="75" w:after="75" w:line="240" w:lineRule="auto"/>
        <w:ind w:left="4257"/>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w:t>
      </w:r>
    </w:p>
    <w:p w:rsidR="003747AC" w:rsidRPr="003747AC" w:rsidRDefault="003747AC" w:rsidP="003747AC">
      <w:pPr>
        <w:shd w:val="clear" w:color="auto" w:fill="FFFFFF"/>
        <w:spacing w:before="75" w:after="75" w:line="240" w:lineRule="auto"/>
        <w:ind w:left="4257"/>
        <w:jc w:val="center"/>
        <w:rPr>
          <w:rFonts w:ascii="Times New Roman" w:eastAsia="Times New Roman" w:hAnsi="Times New Roman" w:cs="Times New Roman"/>
          <w:color w:val="333333"/>
          <w:sz w:val="23"/>
          <w:szCs w:val="23"/>
          <w:lang w:eastAsia="ru-RU"/>
        </w:rPr>
      </w:pPr>
      <w:proofErr w:type="gramStart"/>
      <w:r w:rsidRPr="003747AC">
        <w:rPr>
          <w:rFonts w:ascii="Times New Roman" w:eastAsia="Times New Roman" w:hAnsi="Times New Roman" w:cs="Times New Roman"/>
          <w:color w:val="333333"/>
          <w:sz w:val="23"/>
          <w:szCs w:val="23"/>
          <w:lang w:eastAsia="ru-RU"/>
        </w:rPr>
        <w:t>(Министр просвещения Российской Федерации (руководитель иного органа (организации), являющегося правообладателем объекта (территории), или уполномоченное им лицо)</w:t>
      </w:r>
      <w:proofErr w:type="gramEnd"/>
    </w:p>
    <w:p w:rsidR="003747AC" w:rsidRPr="003747AC" w:rsidRDefault="003747AC" w:rsidP="003747AC">
      <w:pPr>
        <w:shd w:val="clear" w:color="auto" w:fill="FFFFFF"/>
        <w:spacing w:before="75" w:after="75" w:line="240" w:lineRule="auto"/>
        <w:ind w:left="4257"/>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 __________________</w:t>
      </w:r>
    </w:p>
    <w:p w:rsidR="003747AC" w:rsidRPr="003747AC" w:rsidRDefault="003747AC" w:rsidP="003747AC">
      <w:pPr>
        <w:shd w:val="clear" w:color="auto" w:fill="FFFFFF"/>
        <w:spacing w:before="75" w:after="75" w:line="240" w:lineRule="auto"/>
        <w:ind w:left="4257"/>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(подпись)      (инициалы, фамилия)</w:t>
      </w:r>
    </w:p>
    <w:p w:rsidR="003747AC" w:rsidRPr="003747AC" w:rsidRDefault="003747AC" w:rsidP="003747AC">
      <w:pPr>
        <w:shd w:val="clear" w:color="auto" w:fill="FFFFFF"/>
        <w:spacing w:before="75" w:after="75" w:line="240" w:lineRule="auto"/>
        <w:ind w:left="4257"/>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 ___________ 20__ г.</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tbl>
      <w:tblPr>
        <w:tblW w:w="9330" w:type="dxa"/>
        <w:tblInd w:w="30" w:type="dxa"/>
        <w:shd w:val="clear" w:color="auto" w:fill="FFFFFF"/>
        <w:tblCellMar>
          <w:left w:w="0" w:type="dxa"/>
          <w:right w:w="0" w:type="dxa"/>
        </w:tblCellMar>
        <w:tblLook w:val="04A0"/>
      </w:tblPr>
      <w:tblGrid>
        <w:gridCol w:w="4268"/>
        <w:gridCol w:w="5062"/>
      </w:tblGrid>
      <w:tr w:rsidR="003747AC" w:rsidRPr="003747AC" w:rsidTr="003747AC">
        <w:tc>
          <w:tcPr>
            <w:tcW w:w="0" w:type="auto"/>
            <w:tcBorders>
              <w:top w:val="nil"/>
              <w:left w:val="nil"/>
              <w:bottom w:val="nil"/>
              <w:right w:val="nil"/>
            </w:tcBorders>
            <w:shd w:val="clear" w:color="auto" w:fill="FFFFFF"/>
            <w:tcMar>
              <w:top w:w="75" w:type="dxa"/>
              <w:left w:w="50" w:type="dxa"/>
              <w:bottom w:w="75" w:type="dxa"/>
              <w:right w:w="50" w:type="dxa"/>
            </w:tcMar>
            <w:hideMark/>
          </w:tcPr>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СОГЛАСОВАНО</w:t>
            </w:r>
            <w:r w:rsidRPr="003747AC">
              <w:rPr>
                <w:rFonts w:ascii="Times New Roman" w:eastAsia="Times New Roman" w:hAnsi="Times New Roman" w:cs="Times New Roman"/>
                <w:color w:val="333333"/>
                <w:sz w:val="23"/>
                <w:szCs w:val="23"/>
                <w:lang w:eastAsia="ru-RU"/>
              </w:rPr>
              <w:br/>
              <w:t> </w:t>
            </w:r>
          </w:p>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w:t>
            </w:r>
          </w:p>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(руководитель территориального органа</w:t>
            </w:r>
            <w:r w:rsidRPr="003747AC">
              <w:rPr>
                <w:rFonts w:ascii="Times New Roman" w:eastAsia="Times New Roman" w:hAnsi="Times New Roman" w:cs="Times New Roman"/>
                <w:color w:val="333333"/>
                <w:sz w:val="23"/>
                <w:szCs w:val="23"/>
                <w:lang w:eastAsia="ru-RU"/>
              </w:rPr>
              <w:br/>
              <w:t>безопасности </w:t>
            </w:r>
            <w:r w:rsidRPr="003747AC">
              <w:rPr>
                <w:rFonts w:ascii="Times New Roman" w:eastAsia="Times New Roman" w:hAnsi="Times New Roman" w:cs="Times New Roman"/>
                <w:color w:val="1111EE"/>
                <w:sz w:val="23"/>
                <w:lang w:eastAsia="ru-RU"/>
              </w:rPr>
              <w:t>или уполномоченное им лицо</w:t>
            </w:r>
            <w:r w:rsidRPr="003747AC">
              <w:rPr>
                <w:rFonts w:ascii="Times New Roman" w:eastAsia="Times New Roman" w:hAnsi="Times New Roman" w:cs="Times New Roman"/>
                <w:color w:val="333333"/>
                <w:sz w:val="23"/>
                <w:szCs w:val="23"/>
                <w:lang w:eastAsia="ru-RU"/>
              </w:rPr>
              <w:t>)</w:t>
            </w:r>
          </w:p>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pacing w:after="0" w:line="240" w:lineRule="auto"/>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 _____________________</w:t>
            </w:r>
          </w:p>
          <w:p w:rsidR="003747AC" w:rsidRPr="003747AC" w:rsidRDefault="003747AC" w:rsidP="003747AC">
            <w:pPr>
              <w:spacing w:after="0" w:line="240" w:lineRule="auto"/>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(подпись)        (инициалы, фамилия)</w:t>
            </w:r>
          </w:p>
          <w:p w:rsidR="003747AC" w:rsidRPr="003747AC" w:rsidRDefault="003747AC" w:rsidP="003747AC">
            <w:pPr>
              <w:spacing w:after="0" w:line="240" w:lineRule="auto"/>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 _______________ 20 ___ г.</w:t>
            </w:r>
          </w:p>
        </w:tc>
        <w:tc>
          <w:tcPr>
            <w:tcW w:w="0" w:type="auto"/>
            <w:tcBorders>
              <w:top w:val="nil"/>
              <w:left w:val="nil"/>
              <w:bottom w:val="nil"/>
              <w:right w:val="nil"/>
            </w:tcBorders>
            <w:shd w:val="clear" w:color="auto" w:fill="FFFFFF"/>
            <w:tcMar>
              <w:top w:w="75" w:type="dxa"/>
              <w:left w:w="50" w:type="dxa"/>
              <w:bottom w:w="75" w:type="dxa"/>
              <w:right w:w="50" w:type="dxa"/>
            </w:tcMar>
            <w:hideMark/>
          </w:tcPr>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СОГЛАСОВАНО</w:t>
            </w:r>
          </w:p>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w:t>
            </w:r>
          </w:p>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proofErr w:type="gramStart"/>
            <w:r w:rsidRPr="003747AC">
              <w:rPr>
                <w:rFonts w:ascii="Times New Roman" w:eastAsia="Times New Roman" w:hAnsi="Times New Roman" w:cs="Times New Roman"/>
                <w:color w:val="333333"/>
                <w:sz w:val="23"/>
                <w:szCs w:val="23"/>
                <w:lang w:eastAsia="ru-RU"/>
              </w:rPr>
              <w:t xml:space="preserve">(руководитель территориального органа </w:t>
            </w:r>
            <w:proofErr w:type="spellStart"/>
            <w:r w:rsidRPr="003747AC">
              <w:rPr>
                <w:rFonts w:ascii="Times New Roman" w:eastAsia="Times New Roman" w:hAnsi="Times New Roman" w:cs="Times New Roman"/>
                <w:color w:val="333333"/>
                <w:sz w:val="23"/>
                <w:szCs w:val="23"/>
                <w:lang w:eastAsia="ru-RU"/>
              </w:rPr>
              <w:t>Росгвардии</w:t>
            </w:r>
            <w:proofErr w:type="spellEnd"/>
            <w:r w:rsidRPr="003747AC">
              <w:rPr>
                <w:rFonts w:ascii="Times New Roman" w:eastAsia="Times New Roman" w:hAnsi="Times New Roman" w:cs="Times New Roman"/>
                <w:color w:val="333333"/>
                <w:sz w:val="23"/>
                <w:szCs w:val="23"/>
                <w:lang w:eastAsia="ru-RU"/>
              </w:rPr>
              <w:t xml:space="preserve"> или подразделения вневедомственной охраны войск национальной гвардии</w:t>
            </w:r>
            <w:r w:rsidRPr="003747AC">
              <w:rPr>
                <w:rFonts w:ascii="Times New Roman" w:eastAsia="Times New Roman" w:hAnsi="Times New Roman" w:cs="Times New Roman"/>
                <w:color w:val="333333"/>
                <w:sz w:val="23"/>
                <w:szCs w:val="23"/>
                <w:lang w:eastAsia="ru-RU"/>
              </w:rPr>
              <w:br/>
              <w:t>Российской Федерации</w:t>
            </w:r>
            <w:proofErr w:type="gramEnd"/>
          </w:p>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 __________________</w:t>
            </w:r>
          </w:p>
          <w:p w:rsidR="003747AC" w:rsidRPr="003747AC" w:rsidRDefault="003747AC" w:rsidP="003747AC">
            <w:pPr>
              <w:spacing w:after="0" w:line="240" w:lineRule="auto"/>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(подпись)          (инициалы, фамилия)</w:t>
            </w:r>
          </w:p>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 _______________ 20 ___ г.</w:t>
            </w:r>
          </w:p>
        </w:tc>
      </w:tr>
    </w:tbl>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4257"/>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СОГЛАСОВАНО</w:t>
      </w:r>
    </w:p>
    <w:p w:rsidR="003747AC" w:rsidRPr="003747AC" w:rsidRDefault="003747AC" w:rsidP="003747AC">
      <w:pPr>
        <w:shd w:val="clear" w:color="auto" w:fill="FFFFFF"/>
        <w:spacing w:before="75" w:after="75" w:line="240" w:lineRule="auto"/>
        <w:ind w:left="4257"/>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w:t>
      </w:r>
    </w:p>
    <w:p w:rsidR="003747AC" w:rsidRPr="003747AC" w:rsidRDefault="003747AC" w:rsidP="003747AC">
      <w:pPr>
        <w:shd w:val="clear" w:color="auto" w:fill="FFFFFF"/>
        <w:spacing w:before="75" w:after="75" w:line="240" w:lineRule="auto"/>
        <w:ind w:left="4257"/>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руководитель территориального органа МЧС России)</w:t>
      </w:r>
    </w:p>
    <w:p w:rsidR="003747AC" w:rsidRPr="003747AC" w:rsidRDefault="003747AC" w:rsidP="003747AC">
      <w:pPr>
        <w:shd w:val="clear" w:color="auto" w:fill="FFFFFF"/>
        <w:spacing w:before="75" w:after="75" w:line="240" w:lineRule="auto"/>
        <w:ind w:left="4257"/>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lastRenderedPageBreak/>
        <w:t>______________ ______________________</w:t>
      </w:r>
    </w:p>
    <w:p w:rsidR="003747AC" w:rsidRPr="003747AC" w:rsidRDefault="003747AC" w:rsidP="003747AC">
      <w:pPr>
        <w:shd w:val="clear" w:color="auto" w:fill="FFFFFF"/>
        <w:spacing w:before="75" w:after="75" w:line="240" w:lineRule="auto"/>
        <w:ind w:left="4257"/>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(подпись)       (инициалы, фамилия)</w:t>
      </w:r>
    </w:p>
    <w:p w:rsidR="003747AC" w:rsidRPr="003747AC" w:rsidRDefault="003747AC" w:rsidP="003747AC">
      <w:pPr>
        <w:shd w:val="clear" w:color="auto" w:fill="FFFFFF"/>
        <w:spacing w:before="75" w:after="75" w:line="240" w:lineRule="auto"/>
        <w:ind w:left="4257"/>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"___" ___________ 20__ г.</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b/>
          <w:bCs/>
          <w:color w:val="333333"/>
          <w:sz w:val="23"/>
          <w:szCs w:val="23"/>
          <w:lang w:eastAsia="ru-RU"/>
        </w:rPr>
      </w:pPr>
      <w:r w:rsidRPr="003747AC">
        <w:rPr>
          <w:rFonts w:ascii="Times New Roman" w:eastAsia="Times New Roman" w:hAnsi="Times New Roman" w:cs="Times New Roman"/>
          <w:b/>
          <w:bCs/>
          <w:color w:val="333333"/>
          <w:sz w:val="23"/>
          <w:szCs w:val="23"/>
          <w:lang w:eastAsia="ru-RU"/>
        </w:rPr>
        <w:t>ПАСПОРТ БЕЗОПАСНОСТИ</w:t>
      </w:r>
    </w:p>
    <w:p w:rsidR="003747AC" w:rsidRPr="003747AC" w:rsidRDefault="003747AC" w:rsidP="003747AC">
      <w:pPr>
        <w:shd w:val="clear" w:color="auto" w:fill="FFFFFF"/>
        <w:spacing w:before="75" w:after="75" w:line="240" w:lineRule="auto"/>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proofErr w:type="gramStart"/>
      <w:r w:rsidRPr="003747AC">
        <w:rPr>
          <w:rFonts w:ascii="Times New Roman" w:eastAsia="Times New Roman" w:hAnsi="Times New Roman" w:cs="Times New Roman"/>
          <w:color w:val="333333"/>
          <w:sz w:val="23"/>
          <w:szCs w:val="23"/>
          <w:lang w:eastAsia="ru-RU"/>
        </w:rPr>
        <w:t>(наименование объекта (территории)</w:t>
      </w:r>
      <w:proofErr w:type="gramEnd"/>
    </w:p>
    <w:p w:rsidR="003747AC" w:rsidRPr="003747AC" w:rsidRDefault="003747AC" w:rsidP="003747AC">
      <w:pPr>
        <w:shd w:val="clear" w:color="auto" w:fill="FFFFFF"/>
        <w:spacing w:before="75" w:after="75" w:line="240" w:lineRule="auto"/>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(наименование населенного пункта)</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20___ год</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I. Общие сведения об объекте (территории)</w:t>
      </w:r>
    </w:p>
    <w:p w:rsidR="003747AC" w:rsidRPr="003747AC" w:rsidRDefault="003747AC" w:rsidP="003747AC">
      <w:pPr>
        <w:shd w:val="clear" w:color="auto" w:fill="FFFFFF"/>
        <w:spacing w:before="75" w:after="75" w:line="240" w:lineRule="auto"/>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proofErr w:type="gramStart"/>
      <w:r w:rsidRPr="003747AC">
        <w:rPr>
          <w:rFonts w:ascii="Times New Roman" w:eastAsia="Times New Roman" w:hAnsi="Times New Roman" w:cs="Times New Roman"/>
          <w:color w:val="333333"/>
          <w:sz w:val="23"/>
          <w:szCs w:val="23"/>
          <w:lang w:eastAsia="ru-RU"/>
        </w:rPr>
        <w:t>(наименование, адрес, телефон, факс, адрес электронной почты органа (организации), являющегося правообладателем объекта (территории)</w:t>
      </w:r>
      <w:proofErr w:type="gramEnd"/>
    </w:p>
    <w:p w:rsidR="003747AC" w:rsidRPr="003747AC" w:rsidRDefault="003747AC" w:rsidP="003747AC">
      <w:pPr>
        <w:shd w:val="clear" w:color="auto" w:fill="FFFFFF"/>
        <w:spacing w:before="75" w:after="75" w:line="240" w:lineRule="auto"/>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(адрес объекта (территории), телефон, факс, адрес электронной почты)</w:t>
      </w:r>
    </w:p>
    <w:p w:rsidR="003747AC" w:rsidRPr="003747AC" w:rsidRDefault="003747AC" w:rsidP="003747AC">
      <w:pPr>
        <w:shd w:val="clear" w:color="auto" w:fill="FFFFFF"/>
        <w:spacing w:before="75" w:after="75" w:line="240" w:lineRule="auto"/>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proofErr w:type="gramStart"/>
      <w:r w:rsidRPr="003747AC">
        <w:rPr>
          <w:rFonts w:ascii="Times New Roman" w:eastAsia="Times New Roman" w:hAnsi="Times New Roman" w:cs="Times New Roman"/>
          <w:color w:val="333333"/>
          <w:sz w:val="23"/>
          <w:szCs w:val="23"/>
          <w:lang w:eastAsia="ru-RU"/>
        </w:rPr>
        <w:t>(основной вид деятельности органа (организации)</w:t>
      </w:r>
      <w:proofErr w:type="gramEnd"/>
    </w:p>
    <w:p w:rsidR="003747AC" w:rsidRPr="003747AC" w:rsidRDefault="003747AC" w:rsidP="003747AC">
      <w:pPr>
        <w:shd w:val="clear" w:color="auto" w:fill="FFFFFF"/>
        <w:spacing w:before="75" w:after="75" w:line="240" w:lineRule="auto"/>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proofErr w:type="gramStart"/>
      <w:r w:rsidRPr="003747AC">
        <w:rPr>
          <w:rFonts w:ascii="Times New Roman" w:eastAsia="Times New Roman" w:hAnsi="Times New Roman" w:cs="Times New Roman"/>
          <w:color w:val="333333"/>
          <w:sz w:val="23"/>
          <w:szCs w:val="23"/>
          <w:lang w:eastAsia="ru-RU"/>
        </w:rPr>
        <w:t>(категория опасности объекта (территории)</w:t>
      </w:r>
      <w:proofErr w:type="gramEnd"/>
    </w:p>
    <w:p w:rsidR="003747AC" w:rsidRPr="003747AC" w:rsidRDefault="003747AC" w:rsidP="003747AC">
      <w:pPr>
        <w:shd w:val="clear" w:color="auto" w:fill="FFFFFF"/>
        <w:spacing w:before="75" w:after="75" w:line="240" w:lineRule="auto"/>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proofErr w:type="gramStart"/>
      <w:r w:rsidRPr="003747AC">
        <w:rPr>
          <w:rFonts w:ascii="Times New Roman" w:eastAsia="Times New Roman" w:hAnsi="Times New Roman" w:cs="Times New Roman"/>
          <w:color w:val="333333"/>
          <w:sz w:val="23"/>
          <w:szCs w:val="23"/>
          <w:lang w:eastAsia="ru-RU"/>
        </w:rPr>
        <w:t>(общая площадь объекта (кв. метров), протяженность периметра (метров)</w:t>
      </w:r>
      <w:proofErr w:type="gramEnd"/>
    </w:p>
    <w:p w:rsidR="003747AC" w:rsidRPr="003747AC" w:rsidRDefault="003747AC" w:rsidP="003747AC">
      <w:pPr>
        <w:shd w:val="clear" w:color="auto" w:fill="FFFFFF"/>
        <w:spacing w:before="75" w:after="75" w:line="240" w:lineRule="auto"/>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(номер свидетельства о государственной регистрации права на пользование земельным участком и свидетельства о праве пользования объектом недвижимости, дата их выдачи)</w:t>
      </w:r>
    </w:p>
    <w:p w:rsidR="003747AC" w:rsidRPr="003747AC" w:rsidRDefault="003747AC" w:rsidP="003747AC">
      <w:pPr>
        <w:shd w:val="clear" w:color="auto" w:fill="FFFFFF"/>
        <w:spacing w:before="75" w:after="75" w:line="240" w:lineRule="auto"/>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(ф.и.о. должностного лица, осуществляющего непосредственное руководство деятельностью работников на объекте (территории), служебный и мобильный телефоны, адрес электронной почты)</w:t>
      </w:r>
    </w:p>
    <w:p w:rsidR="003747AC" w:rsidRPr="003747AC" w:rsidRDefault="003747AC" w:rsidP="003747AC">
      <w:pPr>
        <w:shd w:val="clear" w:color="auto" w:fill="FFFFFF"/>
        <w:spacing w:before="75" w:after="75" w:line="240" w:lineRule="auto"/>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(ф.и.о. руководителя органа (организации), являющегося правообладателем объекта (территории), служебный и мобильный телефоны, адрес электронной почты)</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II. Сведения о работниках, обучающихся и иных лицах, находящихся на объекте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1. Режим работы объекта (территории) </w:t>
      </w:r>
    </w:p>
    <w:p w:rsidR="003747AC" w:rsidRPr="003747AC" w:rsidRDefault="003747AC" w:rsidP="003747AC">
      <w:pPr>
        <w:shd w:val="clear" w:color="auto" w:fill="FFFFFF"/>
        <w:spacing w:before="75" w:after="75" w:line="240" w:lineRule="auto"/>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(в том числе продолжительность, начало и окончание рабочего дня</w:t>
      </w:r>
      <w:proofErr w:type="gramStart"/>
      <w:r w:rsidRPr="003747AC">
        <w:rPr>
          <w:rFonts w:ascii="Times New Roman" w:eastAsia="Times New Roman" w:hAnsi="Times New Roman" w:cs="Times New Roman"/>
          <w:color w:val="333333"/>
          <w:sz w:val="23"/>
          <w:szCs w:val="23"/>
          <w:lang w:eastAsia="ru-RU"/>
        </w:rPr>
        <w:t>)</w:t>
      </w:r>
      <w:proofErr w:type="gramEnd"/>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2. Общее количество работников ________________ человек.</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lastRenderedPageBreak/>
        <w:t>3. Среднее количество находящихся на объекте (территории) в течение дня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 (единовременно) ________________ человек.</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4. Среднее количество находящихся на объекте (территории) в нерабочее время, ночью, в выходные и праздничные дни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 _________ человек.</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5. Сведения об арендаторах, иных лицах (организациях), осуществляющих безвозмездное пользование имуществом, находящимся на объекте (территории) 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proofErr w:type="gramStart"/>
      <w:r w:rsidRPr="003747AC">
        <w:rPr>
          <w:rFonts w:ascii="Times New Roman" w:eastAsia="Times New Roman" w:hAnsi="Times New Roman" w:cs="Times New Roman"/>
          <w:color w:val="333333"/>
          <w:sz w:val="23"/>
          <w:szCs w:val="23"/>
          <w:lang w:eastAsia="ru-RU"/>
        </w:rPr>
        <w:t>(полное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руководителя-арендатора, номера (служебного и мобильного) телефонов руководителя организации, срок действия аренды и (или) иные условия нахождения (размещения) на объекте (территории)</w:t>
      </w:r>
      <w:proofErr w:type="gramEnd"/>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III. Сведения о критических элементах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1. Перечень критических элементов объекта (территории) (при наличии)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tbl>
      <w:tblPr>
        <w:tblW w:w="9600" w:type="dxa"/>
        <w:tblInd w:w="30" w:type="dxa"/>
        <w:shd w:val="clear" w:color="auto" w:fill="FFFFFF"/>
        <w:tblCellMar>
          <w:left w:w="0" w:type="dxa"/>
          <w:right w:w="0" w:type="dxa"/>
        </w:tblCellMar>
        <w:tblLook w:val="04A0"/>
      </w:tblPr>
      <w:tblGrid>
        <w:gridCol w:w="412"/>
        <w:gridCol w:w="1795"/>
        <w:gridCol w:w="2413"/>
        <w:gridCol w:w="1458"/>
        <w:gridCol w:w="2072"/>
        <w:gridCol w:w="1450"/>
      </w:tblGrid>
      <w:tr w:rsidR="003747AC" w:rsidRPr="003747AC" w:rsidTr="003747AC">
        <w:tc>
          <w:tcPr>
            <w:tcW w:w="0" w:type="auto"/>
            <w:tcBorders>
              <w:top w:val="single" w:sz="4" w:space="0" w:color="A0A0A0"/>
              <w:left w:val="single" w:sz="4" w:space="0" w:color="A0A0A0"/>
              <w:bottom w:val="single" w:sz="4" w:space="0" w:color="A0A0A0"/>
              <w:right w:val="single" w:sz="4" w:space="0" w:color="A0A0A0"/>
            </w:tcBorders>
            <w:shd w:val="clear" w:color="auto" w:fill="FFFFFF"/>
            <w:tcMar>
              <w:top w:w="75" w:type="dxa"/>
              <w:left w:w="50" w:type="dxa"/>
              <w:bottom w:w="75" w:type="dxa"/>
              <w:right w:w="50" w:type="dxa"/>
            </w:tcMar>
            <w:hideMark/>
          </w:tcPr>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r w:rsidRPr="003747AC">
              <w:rPr>
                <w:rFonts w:ascii="Times New Roman" w:eastAsia="Times New Roman" w:hAnsi="Times New Roman" w:cs="Times New Roman"/>
                <w:color w:val="333333"/>
                <w:sz w:val="23"/>
                <w:szCs w:val="23"/>
                <w:lang w:eastAsia="ru-RU"/>
              </w:rPr>
              <w:br/>
            </w:r>
            <w:proofErr w:type="spellStart"/>
            <w:proofErr w:type="gramStart"/>
            <w:r w:rsidRPr="003747AC">
              <w:rPr>
                <w:rFonts w:ascii="Times New Roman" w:eastAsia="Times New Roman" w:hAnsi="Times New Roman" w:cs="Times New Roman"/>
                <w:color w:val="333333"/>
                <w:sz w:val="23"/>
                <w:szCs w:val="23"/>
                <w:lang w:eastAsia="ru-RU"/>
              </w:rPr>
              <w:t>п</w:t>
            </w:r>
            <w:proofErr w:type="spellEnd"/>
            <w:proofErr w:type="gramEnd"/>
            <w:r w:rsidRPr="003747AC">
              <w:rPr>
                <w:rFonts w:ascii="Times New Roman" w:eastAsia="Times New Roman" w:hAnsi="Times New Roman" w:cs="Times New Roman"/>
                <w:color w:val="333333"/>
                <w:sz w:val="23"/>
                <w:szCs w:val="23"/>
                <w:lang w:eastAsia="ru-RU"/>
              </w:rPr>
              <w:t>/</w:t>
            </w:r>
            <w:proofErr w:type="spellStart"/>
            <w:r w:rsidRPr="003747AC">
              <w:rPr>
                <w:rFonts w:ascii="Times New Roman" w:eastAsia="Times New Roman" w:hAnsi="Times New Roman" w:cs="Times New Roman"/>
                <w:color w:val="333333"/>
                <w:sz w:val="23"/>
                <w:szCs w:val="23"/>
                <w:lang w:eastAsia="ru-RU"/>
              </w:rPr>
              <w:t>п</w:t>
            </w:r>
            <w:proofErr w:type="spellEnd"/>
          </w:p>
        </w:tc>
        <w:tc>
          <w:tcPr>
            <w:tcW w:w="0" w:type="auto"/>
            <w:tcBorders>
              <w:top w:val="single" w:sz="4" w:space="0" w:color="A0A0A0"/>
              <w:left w:val="single" w:sz="4" w:space="0" w:color="A0A0A0"/>
              <w:bottom w:val="single" w:sz="4" w:space="0" w:color="A0A0A0"/>
              <w:right w:val="single" w:sz="4" w:space="0" w:color="A0A0A0"/>
            </w:tcBorders>
            <w:shd w:val="clear" w:color="auto" w:fill="FFFFFF"/>
            <w:tcMar>
              <w:top w:w="75" w:type="dxa"/>
              <w:left w:w="50" w:type="dxa"/>
              <w:bottom w:w="75" w:type="dxa"/>
              <w:right w:w="50" w:type="dxa"/>
            </w:tcMar>
            <w:hideMark/>
          </w:tcPr>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Наименование критического элемента</w:t>
            </w:r>
          </w:p>
        </w:tc>
        <w:tc>
          <w:tcPr>
            <w:tcW w:w="0" w:type="auto"/>
            <w:tcBorders>
              <w:top w:val="single" w:sz="4" w:space="0" w:color="A0A0A0"/>
              <w:left w:val="single" w:sz="4" w:space="0" w:color="A0A0A0"/>
              <w:bottom w:val="single" w:sz="4" w:space="0" w:color="A0A0A0"/>
              <w:right w:val="single" w:sz="4" w:space="0" w:color="A0A0A0"/>
            </w:tcBorders>
            <w:shd w:val="clear" w:color="auto" w:fill="FFFFFF"/>
            <w:tcMar>
              <w:top w:w="75" w:type="dxa"/>
              <w:left w:w="50" w:type="dxa"/>
              <w:bottom w:w="75" w:type="dxa"/>
              <w:right w:w="50" w:type="dxa"/>
            </w:tcMar>
            <w:hideMark/>
          </w:tcPr>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Количество работников, обучающихся и иных лиц, находящихся на критическом элементе (человек)</w:t>
            </w:r>
          </w:p>
        </w:tc>
        <w:tc>
          <w:tcPr>
            <w:tcW w:w="0" w:type="auto"/>
            <w:tcBorders>
              <w:top w:val="single" w:sz="4" w:space="0" w:color="A0A0A0"/>
              <w:left w:val="single" w:sz="4" w:space="0" w:color="A0A0A0"/>
              <w:bottom w:val="single" w:sz="4" w:space="0" w:color="A0A0A0"/>
              <w:right w:val="single" w:sz="4" w:space="0" w:color="A0A0A0"/>
            </w:tcBorders>
            <w:shd w:val="clear" w:color="auto" w:fill="FFFFFF"/>
            <w:tcMar>
              <w:top w:w="75" w:type="dxa"/>
              <w:left w:w="50" w:type="dxa"/>
              <w:bottom w:w="75" w:type="dxa"/>
              <w:right w:w="50" w:type="dxa"/>
            </w:tcMar>
            <w:hideMark/>
          </w:tcPr>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Общая площадь (кв. метров)</w:t>
            </w:r>
          </w:p>
        </w:tc>
        <w:tc>
          <w:tcPr>
            <w:tcW w:w="0" w:type="auto"/>
            <w:tcBorders>
              <w:top w:val="single" w:sz="4" w:space="0" w:color="A0A0A0"/>
              <w:left w:val="single" w:sz="4" w:space="0" w:color="A0A0A0"/>
              <w:bottom w:val="single" w:sz="4" w:space="0" w:color="A0A0A0"/>
              <w:right w:val="single" w:sz="4" w:space="0" w:color="A0A0A0"/>
            </w:tcBorders>
            <w:shd w:val="clear" w:color="auto" w:fill="FFFFFF"/>
            <w:tcMar>
              <w:top w:w="75" w:type="dxa"/>
              <w:left w:w="50" w:type="dxa"/>
              <w:bottom w:w="75" w:type="dxa"/>
              <w:right w:w="50" w:type="dxa"/>
            </w:tcMar>
            <w:hideMark/>
          </w:tcPr>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Характер террористической угрозы</w:t>
            </w:r>
          </w:p>
        </w:tc>
        <w:tc>
          <w:tcPr>
            <w:tcW w:w="0" w:type="auto"/>
            <w:tcBorders>
              <w:top w:val="single" w:sz="4" w:space="0" w:color="A0A0A0"/>
              <w:left w:val="single" w:sz="4" w:space="0" w:color="A0A0A0"/>
              <w:bottom w:val="single" w:sz="4" w:space="0" w:color="A0A0A0"/>
              <w:right w:val="single" w:sz="4" w:space="0" w:color="A0A0A0"/>
            </w:tcBorders>
            <w:shd w:val="clear" w:color="auto" w:fill="FFFFFF"/>
            <w:tcMar>
              <w:top w:w="75" w:type="dxa"/>
              <w:left w:w="50" w:type="dxa"/>
              <w:bottom w:w="75" w:type="dxa"/>
              <w:right w:w="50" w:type="dxa"/>
            </w:tcMar>
            <w:hideMark/>
          </w:tcPr>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Возможные последствия</w:t>
            </w:r>
          </w:p>
        </w:tc>
      </w:tr>
      <w:tr w:rsidR="003747AC" w:rsidRPr="003747AC" w:rsidTr="003747AC">
        <w:tc>
          <w:tcPr>
            <w:tcW w:w="0" w:type="auto"/>
            <w:tcBorders>
              <w:top w:val="single" w:sz="4" w:space="0" w:color="A0A0A0"/>
              <w:left w:val="single" w:sz="4" w:space="0" w:color="A0A0A0"/>
              <w:bottom w:val="single" w:sz="4" w:space="0" w:color="A0A0A0"/>
              <w:right w:val="single" w:sz="4" w:space="0" w:color="A0A0A0"/>
            </w:tcBorders>
            <w:shd w:val="clear" w:color="auto" w:fill="FFFFFF"/>
            <w:tcMar>
              <w:top w:w="75" w:type="dxa"/>
              <w:left w:w="50" w:type="dxa"/>
              <w:bottom w:w="75" w:type="dxa"/>
              <w:right w:w="50" w:type="dxa"/>
            </w:tcMar>
            <w:hideMark/>
          </w:tcPr>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p>
        </w:tc>
        <w:tc>
          <w:tcPr>
            <w:tcW w:w="0" w:type="auto"/>
            <w:tcBorders>
              <w:top w:val="single" w:sz="4" w:space="0" w:color="A0A0A0"/>
              <w:left w:val="single" w:sz="4" w:space="0" w:color="A0A0A0"/>
              <w:bottom w:val="single" w:sz="4" w:space="0" w:color="A0A0A0"/>
              <w:right w:val="single" w:sz="4" w:space="0" w:color="A0A0A0"/>
            </w:tcBorders>
            <w:shd w:val="clear" w:color="auto" w:fill="FFFFFF"/>
            <w:tcMar>
              <w:top w:w="75" w:type="dxa"/>
              <w:left w:w="50" w:type="dxa"/>
              <w:bottom w:w="75" w:type="dxa"/>
              <w:right w:w="50" w:type="dxa"/>
            </w:tcMar>
            <w:hideMark/>
          </w:tcPr>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p>
        </w:tc>
        <w:tc>
          <w:tcPr>
            <w:tcW w:w="0" w:type="auto"/>
            <w:tcBorders>
              <w:top w:val="single" w:sz="4" w:space="0" w:color="A0A0A0"/>
              <w:left w:val="single" w:sz="4" w:space="0" w:color="A0A0A0"/>
              <w:bottom w:val="single" w:sz="4" w:space="0" w:color="A0A0A0"/>
              <w:right w:val="single" w:sz="4" w:space="0" w:color="A0A0A0"/>
            </w:tcBorders>
            <w:shd w:val="clear" w:color="auto" w:fill="FFFFFF"/>
            <w:tcMar>
              <w:top w:w="75" w:type="dxa"/>
              <w:left w:w="50" w:type="dxa"/>
              <w:bottom w:w="75" w:type="dxa"/>
              <w:right w:w="50" w:type="dxa"/>
            </w:tcMar>
            <w:hideMark/>
          </w:tcPr>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p>
        </w:tc>
        <w:tc>
          <w:tcPr>
            <w:tcW w:w="0" w:type="auto"/>
            <w:tcBorders>
              <w:top w:val="single" w:sz="4" w:space="0" w:color="A0A0A0"/>
              <w:left w:val="single" w:sz="4" w:space="0" w:color="A0A0A0"/>
              <w:bottom w:val="single" w:sz="4" w:space="0" w:color="A0A0A0"/>
              <w:right w:val="single" w:sz="4" w:space="0" w:color="A0A0A0"/>
            </w:tcBorders>
            <w:shd w:val="clear" w:color="auto" w:fill="FFFFFF"/>
            <w:tcMar>
              <w:top w:w="75" w:type="dxa"/>
              <w:left w:w="50" w:type="dxa"/>
              <w:bottom w:w="75" w:type="dxa"/>
              <w:right w:w="50" w:type="dxa"/>
            </w:tcMar>
            <w:hideMark/>
          </w:tcPr>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p>
        </w:tc>
        <w:tc>
          <w:tcPr>
            <w:tcW w:w="0" w:type="auto"/>
            <w:tcBorders>
              <w:top w:val="single" w:sz="4" w:space="0" w:color="A0A0A0"/>
              <w:left w:val="single" w:sz="4" w:space="0" w:color="A0A0A0"/>
              <w:bottom w:val="single" w:sz="4" w:space="0" w:color="A0A0A0"/>
              <w:right w:val="single" w:sz="4" w:space="0" w:color="A0A0A0"/>
            </w:tcBorders>
            <w:shd w:val="clear" w:color="auto" w:fill="FFFFFF"/>
            <w:tcMar>
              <w:top w:w="75" w:type="dxa"/>
              <w:left w:w="50" w:type="dxa"/>
              <w:bottom w:w="75" w:type="dxa"/>
              <w:right w:w="50" w:type="dxa"/>
            </w:tcMar>
            <w:hideMark/>
          </w:tcPr>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p>
        </w:tc>
        <w:tc>
          <w:tcPr>
            <w:tcW w:w="0" w:type="auto"/>
            <w:tcBorders>
              <w:top w:val="single" w:sz="4" w:space="0" w:color="A0A0A0"/>
              <w:left w:val="single" w:sz="4" w:space="0" w:color="A0A0A0"/>
              <w:bottom w:val="single" w:sz="4" w:space="0" w:color="A0A0A0"/>
              <w:right w:val="single" w:sz="4" w:space="0" w:color="A0A0A0"/>
            </w:tcBorders>
            <w:shd w:val="clear" w:color="auto" w:fill="FFFFFF"/>
            <w:tcMar>
              <w:top w:w="75" w:type="dxa"/>
              <w:left w:w="50" w:type="dxa"/>
              <w:bottom w:w="75" w:type="dxa"/>
              <w:right w:w="50" w:type="dxa"/>
            </w:tcMar>
            <w:hideMark/>
          </w:tcPr>
          <w:p w:rsidR="003747AC" w:rsidRPr="003747AC" w:rsidRDefault="003747AC" w:rsidP="003747AC">
            <w:pPr>
              <w:spacing w:after="0" w:line="240" w:lineRule="auto"/>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tc>
      </w:tr>
    </w:tbl>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2. Возможные места и способы проникновения террористов на объект (территорию) ______________________________________________________________.</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xml:space="preserve">3. Наиболее вероятные средства поражения, которые могут применить террористы при совершении террористического </w:t>
      </w:r>
      <w:proofErr w:type="spellStart"/>
      <w:r w:rsidRPr="003747AC">
        <w:rPr>
          <w:rFonts w:ascii="Times New Roman" w:eastAsia="Times New Roman" w:hAnsi="Times New Roman" w:cs="Times New Roman"/>
          <w:color w:val="333333"/>
          <w:sz w:val="23"/>
          <w:szCs w:val="23"/>
          <w:lang w:eastAsia="ru-RU"/>
        </w:rPr>
        <w:t>акта________</w:t>
      </w:r>
      <w:proofErr w:type="spellEnd"/>
      <w:r w:rsidRPr="003747AC">
        <w:rPr>
          <w:rFonts w:ascii="Times New Roman" w:eastAsia="Times New Roman" w:hAnsi="Times New Roman" w:cs="Times New Roman"/>
          <w:color w:val="333333"/>
          <w:sz w:val="23"/>
          <w:szCs w:val="23"/>
          <w:lang w:eastAsia="ru-RU"/>
        </w:rPr>
        <w:t>.</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IV. Прогноз последствий в результате совершения на объекте (территории) террористического акта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1. Предполагаемые модели действий нарушителей 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proofErr w:type="gramStart"/>
      <w:r w:rsidRPr="003747AC">
        <w:rPr>
          <w:rFonts w:ascii="Times New Roman" w:eastAsia="Times New Roman" w:hAnsi="Times New Roman" w:cs="Times New Roman"/>
          <w:color w:val="333333"/>
          <w:sz w:val="23"/>
          <w:szCs w:val="23"/>
          <w:lang w:eastAsia="ru-RU"/>
        </w:rPr>
        <w:t>(краткое описание 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 заражения (загрязнения)</w:t>
      </w:r>
      <w:proofErr w:type="gramEnd"/>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2. Вероятные последствия совершения террористического акта на объекте (территории</w:t>
      </w:r>
      <w:proofErr w:type="gramStart"/>
      <w:r w:rsidRPr="003747AC">
        <w:rPr>
          <w:rFonts w:ascii="Times New Roman" w:eastAsia="Times New Roman" w:hAnsi="Times New Roman" w:cs="Times New Roman"/>
          <w:color w:val="333333"/>
          <w:sz w:val="23"/>
          <w:szCs w:val="23"/>
          <w:lang w:eastAsia="ru-RU"/>
        </w:rPr>
        <w:t>) _______________________________________________________________</w:t>
      </w:r>
      <w:proofErr w:type="gramEnd"/>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lastRenderedPageBreak/>
        <w:t>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(площадь возможной зоны разрушения (заражения) в случае совершения террористического акта (кв. метров), иные ситуации в результате совершения террористического акта)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1111EE"/>
          <w:sz w:val="23"/>
          <w:lang w:eastAsia="ru-RU"/>
        </w:rPr>
        <w:t>V. Оценка последствий совершения террористического акта на объекте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1111EE"/>
          <w:sz w:val="23"/>
          <w:lang w:eastAsia="ru-RU"/>
        </w:rPr>
        <w:t> </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1111EE"/>
          <w:sz w:val="23"/>
          <w:lang w:eastAsia="ru-RU"/>
        </w:rPr>
        <w:t>Возможное количество пострадавших на объекте (территории) - _________________.</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1111EE"/>
          <w:sz w:val="14"/>
          <w:lang w:eastAsia="ru-RU"/>
        </w:rPr>
        <w:t>(человек)</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i/>
          <w:iCs/>
          <w:color w:val="1111EE"/>
          <w:sz w:val="23"/>
          <w:lang w:eastAsia="ru-RU"/>
        </w:rPr>
        <w:t>(Раздел в редакции  Постановления Правительства Российской Федерации </w:t>
      </w:r>
      <w:hyperlink r:id="rId16" w:tgtFrame="contents" w:history="1">
        <w:r w:rsidRPr="003747AC">
          <w:rPr>
            <w:rFonts w:ascii="Times New Roman" w:eastAsia="Times New Roman" w:hAnsi="Times New Roman" w:cs="Times New Roman"/>
            <w:color w:val="1C1CD6"/>
            <w:sz w:val="23"/>
            <w:u w:val="single"/>
            <w:lang w:eastAsia="ru-RU"/>
          </w:rPr>
          <w:t>от 05.03.2022 № 289</w:t>
        </w:r>
      </w:hyperlink>
      <w:r w:rsidRPr="003747AC">
        <w:rPr>
          <w:rFonts w:ascii="Times New Roman" w:eastAsia="Times New Roman" w:hAnsi="Times New Roman" w:cs="Times New Roman"/>
          <w:i/>
          <w:iCs/>
          <w:color w:val="1111EE"/>
          <w:sz w:val="23"/>
          <w:lang w:eastAsia="ru-RU"/>
        </w:rPr>
        <w:t>)</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VI. Силы и средства, привлекаемые для обеспечения антитеррористической защищенности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1. Силы, привлекаемые для обеспечения антитеррористической защищенности объекта (территории) _______________________________________________________.</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2. Средства, привлекаемые для обеспечения антитеррористической защищенности объекта ______________________________________________________.</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VII. Меры по инженерно-технической, физической защите и пожарной</w:t>
      </w:r>
      <w:r w:rsidRPr="003747AC">
        <w:rPr>
          <w:rFonts w:ascii="Times New Roman" w:eastAsia="Times New Roman" w:hAnsi="Times New Roman" w:cs="Times New Roman"/>
          <w:color w:val="333333"/>
          <w:sz w:val="23"/>
          <w:szCs w:val="23"/>
          <w:lang w:eastAsia="ru-RU"/>
        </w:rPr>
        <w:br/>
        <w:t>безопасности объекта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1. Меры по инженерно-технической защите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а) объектовые системы оповещения ______________________________________;</w:t>
      </w:r>
    </w:p>
    <w:p w:rsidR="003747AC" w:rsidRPr="003747AC" w:rsidRDefault="003747AC" w:rsidP="003747AC">
      <w:pPr>
        <w:shd w:val="clear" w:color="auto" w:fill="FFFFFF"/>
        <w:spacing w:before="75" w:after="75" w:line="240" w:lineRule="auto"/>
        <w:ind w:left="4257"/>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(наличие, марка, характеристика)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б) наличие резервных источников электроснабжения, систем связи</w:t>
      </w:r>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(количество, характеристика)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в) наличие технических систем обнаружения несанкционированного проникновения на объект (территорию) ________________________________________;</w:t>
      </w:r>
    </w:p>
    <w:p w:rsidR="003747AC" w:rsidRPr="003747AC" w:rsidRDefault="003747AC" w:rsidP="003747AC">
      <w:pPr>
        <w:shd w:val="clear" w:color="auto" w:fill="FFFFFF"/>
        <w:spacing w:before="75" w:after="75" w:line="240" w:lineRule="auto"/>
        <w:ind w:left="4257"/>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(марка, количество)</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г) наличие стационарных и ручных металлоискателей</w:t>
      </w:r>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(марка, количество)</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roofErr w:type="spellStart"/>
      <w:r w:rsidRPr="003747AC">
        <w:rPr>
          <w:rFonts w:ascii="Times New Roman" w:eastAsia="Times New Roman" w:hAnsi="Times New Roman" w:cs="Times New Roman"/>
          <w:color w:val="333333"/>
          <w:sz w:val="23"/>
          <w:szCs w:val="23"/>
          <w:lang w:eastAsia="ru-RU"/>
        </w:rPr>
        <w:t>д</w:t>
      </w:r>
      <w:proofErr w:type="spellEnd"/>
      <w:r w:rsidRPr="003747AC">
        <w:rPr>
          <w:rFonts w:ascii="Times New Roman" w:eastAsia="Times New Roman" w:hAnsi="Times New Roman" w:cs="Times New Roman"/>
          <w:color w:val="333333"/>
          <w:sz w:val="23"/>
          <w:szCs w:val="23"/>
          <w:lang w:eastAsia="ru-RU"/>
        </w:rPr>
        <w:t>) наличие систем наружного освещения объекта (территории)</w:t>
      </w:r>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(марка, количество)</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е) наличие системы видеонаблюдения </w:t>
      </w:r>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(марка, количество)</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2. Меры по физической защите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а) количество контрольно-пропускных пунктов (для прохода людей и проезда транспортных средств) ______________________________________________________;</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lastRenderedPageBreak/>
        <w:t>б) количество эвакуационных выходов (для выхода людей и выезда транспортных средств) ______________________________________________________;</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в) наличие на объекте (территории) электронной системы пропуска</w:t>
      </w:r>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(тип установленного оборудования)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г) физическая охрана объекта (территории) _________________________________</w:t>
      </w:r>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proofErr w:type="gramStart"/>
      <w:r w:rsidRPr="003747AC">
        <w:rPr>
          <w:rFonts w:ascii="Times New Roman" w:eastAsia="Times New Roman" w:hAnsi="Times New Roman" w:cs="Times New Roman"/>
          <w:color w:val="333333"/>
          <w:sz w:val="23"/>
          <w:szCs w:val="23"/>
          <w:lang w:eastAsia="ru-RU"/>
        </w:rPr>
        <w:t>(организация, осуществляющая охранные мероприятия, количество постов (человек)</w:t>
      </w:r>
      <w:proofErr w:type="gramEnd"/>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3. Наличие систем противопожарной защиты и первичных средств пожаротушения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а) наличие автоматической пожарной сигнализации</w:t>
      </w:r>
      <w:proofErr w:type="gramStart"/>
      <w:r w:rsidRPr="003747AC">
        <w:rPr>
          <w:rFonts w:ascii="Times New Roman" w:eastAsia="Times New Roman" w:hAnsi="Times New Roman" w:cs="Times New Roman"/>
          <w:color w:val="333333"/>
          <w:sz w:val="23"/>
          <w:szCs w:val="23"/>
          <w:lang w:eastAsia="ru-RU"/>
        </w:rPr>
        <w:t xml:space="preserve"> _________________________</w:t>
      </w:r>
      <w:proofErr w:type="gramEnd"/>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(характеристика)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б) наличие системы внутреннего противопожарного водопровода</w:t>
      </w:r>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(характеристика)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в) наличие автоматической системы пожаротушения</w:t>
      </w:r>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(тип, марка)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г) наличие системы оповещения и управления эвакуацией при пожаре 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(тип, марка)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proofErr w:type="spellStart"/>
      <w:r w:rsidRPr="003747AC">
        <w:rPr>
          <w:rFonts w:ascii="Times New Roman" w:eastAsia="Times New Roman" w:hAnsi="Times New Roman" w:cs="Times New Roman"/>
          <w:color w:val="333333"/>
          <w:sz w:val="23"/>
          <w:szCs w:val="23"/>
          <w:lang w:eastAsia="ru-RU"/>
        </w:rPr>
        <w:t>д</w:t>
      </w:r>
      <w:proofErr w:type="spellEnd"/>
      <w:r w:rsidRPr="003747AC">
        <w:rPr>
          <w:rFonts w:ascii="Times New Roman" w:eastAsia="Times New Roman" w:hAnsi="Times New Roman" w:cs="Times New Roman"/>
          <w:color w:val="333333"/>
          <w:sz w:val="23"/>
          <w:szCs w:val="23"/>
          <w:lang w:eastAsia="ru-RU"/>
        </w:rPr>
        <w:t>) наличие первичных средств пожаротушения (огнетушителей)</w:t>
      </w:r>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(характеристика)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VIII. Выводы и рекомендации</w:t>
      </w:r>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IX. Дополнительные сведения с учетом особенностей</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объекта (территории) (при наличии)</w:t>
      </w:r>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(наличие локальных зон безопасности)</w:t>
      </w:r>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___________________________________________________________________________.</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(другие сведения)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Приложение: </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1. Поэтажный план (схема) объекта (территории) с обозначением критических элементов объекта.</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2. План (схема) охраны объекта (территории) с указанием контрольно-пропускных пунктов, постов охраны, инженерно-технических средств охраны.</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lastRenderedPageBreak/>
        <w:t>3. Акт обследования и категорирования объекта (территории).</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Руководитель объекта (территории)</w:t>
      </w:r>
    </w:p>
    <w:p w:rsidR="003747AC" w:rsidRPr="003747AC" w:rsidRDefault="003747AC" w:rsidP="003747AC">
      <w:pPr>
        <w:shd w:val="clear" w:color="auto" w:fill="FFFFFF"/>
        <w:spacing w:before="75" w:after="75" w:line="240" w:lineRule="auto"/>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_________________                                      _______________________________</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(подпись)                                                       (инициалы, фамилия)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Паспорт безопасности актуализирован " __ " ____________ 20__ г.</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Причина актуализации: __________________________________________</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Руководитель объекта (территории)</w:t>
      </w:r>
    </w:p>
    <w:p w:rsidR="003747AC" w:rsidRPr="003747AC" w:rsidRDefault="003747AC" w:rsidP="003747AC">
      <w:pPr>
        <w:shd w:val="clear" w:color="auto" w:fill="FFFFFF"/>
        <w:spacing w:before="75" w:after="75" w:line="240" w:lineRule="auto"/>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________________                                      _______________________________</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(подпись)                                                       (инициалы, фамилия)</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firstLine="563"/>
        <w:jc w:val="both"/>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 </w:t>
      </w:r>
    </w:p>
    <w:p w:rsidR="003747AC" w:rsidRPr="003747AC" w:rsidRDefault="003747AC" w:rsidP="003747AC">
      <w:pPr>
        <w:shd w:val="clear" w:color="auto" w:fill="FFFFFF"/>
        <w:spacing w:before="75" w:after="75" w:line="240" w:lineRule="auto"/>
        <w:ind w:left="563" w:right="563"/>
        <w:jc w:val="center"/>
        <w:rPr>
          <w:rFonts w:ascii="Times New Roman" w:eastAsia="Times New Roman" w:hAnsi="Times New Roman" w:cs="Times New Roman"/>
          <w:color w:val="333333"/>
          <w:sz w:val="23"/>
          <w:szCs w:val="23"/>
          <w:lang w:eastAsia="ru-RU"/>
        </w:rPr>
      </w:pPr>
      <w:r w:rsidRPr="003747AC">
        <w:rPr>
          <w:rFonts w:ascii="Times New Roman" w:eastAsia="Times New Roman" w:hAnsi="Times New Roman" w:cs="Times New Roman"/>
          <w:color w:val="333333"/>
          <w:sz w:val="23"/>
          <w:szCs w:val="23"/>
          <w:lang w:eastAsia="ru-RU"/>
        </w:rPr>
        <w:t>____________</w:t>
      </w:r>
    </w:p>
    <w:p w:rsidR="00182837" w:rsidRDefault="00182837"/>
    <w:sectPr w:rsidR="00182837" w:rsidSect="001828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747AC"/>
    <w:rsid w:val="00182837"/>
    <w:rsid w:val="003747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8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
    <w:name w:val="t"/>
    <w:basedOn w:val="a"/>
    <w:rsid w:val="003747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747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okmark">
    <w:name w:val="bookmark"/>
    <w:basedOn w:val="a0"/>
    <w:rsid w:val="003747AC"/>
  </w:style>
  <w:style w:type="paragraph" w:customStyle="1" w:styleId="c">
    <w:name w:val="c"/>
    <w:basedOn w:val="a"/>
    <w:rsid w:val="003747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3747AC"/>
  </w:style>
  <w:style w:type="character" w:customStyle="1" w:styleId="cmd">
    <w:name w:val="cmd"/>
    <w:basedOn w:val="a0"/>
    <w:rsid w:val="003747AC"/>
  </w:style>
  <w:style w:type="character" w:styleId="a4">
    <w:name w:val="Hyperlink"/>
    <w:basedOn w:val="a0"/>
    <w:uiPriority w:val="99"/>
    <w:semiHidden/>
    <w:unhideWhenUsed/>
    <w:rsid w:val="003747AC"/>
    <w:rPr>
      <w:color w:val="0000FF"/>
      <w:u w:val="single"/>
    </w:rPr>
  </w:style>
  <w:style w:type="paragraph" w:customStyle="1" w:styleId="r">
    <w:name w:val="r"/>
    <w:basedOn w:val="a"/>
    <w:rsid w:val="003747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3747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
    <w:name w:val="s"/>
    <w:basedOn w:val="a"/>
    <w:rsid w:val="003747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x">
    <w:name w:val="edx"/>
    <w:basedOn w:val="a0"/>
    <w:rsid w:val="003747AC"/>
  </w:style>
  <w:style w:type="paragraph" w:customStyle="1" w:styleId="j">
    <w:name w:val="j"/>
    <w:basedOn w:val="a"/>
    <w:rsid w:val="003747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
    <w:name w:val="l"/>
    <w:basedOn w:val="a"/>
    <w:rsid w:val="003747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3747AC"/>
  </w:style>
  <w:style w:type="paragraph" w:customStyle="1" w:styleId="p">
    <w:name w:val="p"/>
    <w:basedOn w:val="a"/>
    <w:rsid w:val="003747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8907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580502&amp;backlink=1&amp;&amp;nd=602911977" TargetMode="External"/><Relationship Id="rId13" Type="http://schemas.openxmlformats.org/officeDocument/2006/relationships/hyperlink" Target="http://pravo.gov.ru/proxy/ips/?docbody=&amp;prevDoc=102580502&amp;backlink=1&amp;&amp;nd=10215734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pravo.gov.ru/proxy/ips/?docbody=&amp;prevDoc=102580502&amp;backlink=1&amp;&amp;nd=602911977" TargetMode="External"/><Relationship Id="rId12" Type="http://schemas.openxmlformats.org/officeDocument/2006/relationships/hyperlink" Target="http://pravo.gov.ru/proxy/ips/?docbody=&amp;prevDoc=102580502&amp;backlink=1&amp;&amp;nd=60291197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pravo.gov.ru/proxy/ips/?docbody=&amp;prevDoc=102580502&amp;backlink=1&amp;&amp;nd=602911977" TargetMode="External"/><Relationship Id="rId1" Type="http://schemas.openxmlformats.org/officeDocument/2006/relationships/styles" Target="styles.xml"/><Relationship Id="rId6" Type="http://schemas.openxmlformats.org/officeDocument/2006/relationships/hyperlink" Target="http://pravo.gov.ru/proxy/ips/?docbody=&amp;prevDoc=102580502&amp;backlink=1&amp;&amp;nd=602911977" TargetMode="External"/><Relationship Id="rId11" Type="http://schemas.openxmlformats.org/officeDocument/2006/relationships/hyperlink" Target="http://pravo.gov.ru/proxy/ips/?docbody=&amp;prevDoc=102580502&amp;backlink=1&amp;&amp;nd=602911977" TargetMode="External"/><Relationship Id="rId5" Type="http://schemas.openxmlformats.org/officeDocument/2006/relationships/hyperlink" Target="http://pravo.gov.ru/proxy/ips/?docbody=&amp;prevDoc=102580502&amp;backlink=1&amp;&amp;nd=102105192" TargetMode="External"/><Relationship Id="rId15" Type="http://schemas.openxmlformats.org/officeDocument/2006/relationships/hyperlink" Target="http://pravo.gov.ru/proxy/ips/?docbody=&amp;prevDoc=102580502&amp;backlink=1&amp;&amp;nd=602911977" TargetMode="External"/><Relationship Id="rId10" Type="http://schemas.openxmlformats.org/officeDocument/2006/relationships/hyperlink" Target="http://pravo.gov.ru/proxy/ips/?docbody=&amp;prevDoc=102580502&amp;backlink=1&amp;&amp;nd=602911977" TargetMode="External"/><Relationship Id="rId4" Type="http://schemas.openxmlformats.org/officeDocument/2006/relationships/hyperlink" Target="http://pravo.gov.ru/proxy/ips/?docbody=&amp;prevDoc=102580502&amp;backlink=1&amp;&amp;nd=602911977" TargetMode="External"/><Relationship Id="rId9" Type="http://schemas.openxmlformats.org/officeDocument/2006/relationships/hyperlink" Target="http://pravo.gov.ru/proxy/ips/?docbody=&amp;prevDoc=102580502&amp;backlink=1&amp;&amp;nd=602911977" TargetMode="External"/><Relationship Id="rId14" Type="http://schemas.openxmlformats.org/officeDocument/2006/relationships/hyperlink" Target="http://pravo.gov.ru/proxy/ips/?docbody=&amp;prevDoc=102580502&amp;backlink=1&amp;&amp;nd=6029119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8361</Words>
  <Characters>47664</Characters>
  <Application>Microsoft Office Word</Application>
  <DocSecurity>0</DocSecurity>
  <Lines>397</Lines>
  <Paragraphs>111</Paragraphs>
  <ScaleCrop>false</ScaleCrop>
  <Company/>
  <LinksUpToDate>false</LinksUpToDate>
  <CharactersWithSpaces>55914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User280922</dc:creator>
  <cp:lastModifiedBy>User280922</cp:lastModifiedBy>
  <cp:revision>1</cp:revision>
  <dcterms:created xsi:type="dcterms:W3CDTF">2023-11-21T08:01:00Z</dcterms:created>
  <dcterms:modified xsi:type="dcterms:W3CDTF">2023-11-21T08:03:00Z</dcterms:modified>
</cp:coreProperties>
</file>