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825850" w:rsidTr="00825850">
        <w:trPr>
          <w:tblCellSpacing w:w="0" w:type="dxa"/>
        </w:trPr>
        <w:tc>
          <w:tcPr>
            <w:tcW w:w="4785" w:type="dxa"/>
            <w:hideMark/>
          </w:tcPr>
          <w:p w:rsidR="00825850" w:rsidRDefault="00936F4E">
            <w:pPr>
              <w:rPr>
                <w:rFonts w:eastAsiaTheme="minorHAnsi"/>
                <w:lang w:eastAsia="en-US"/>
              </w:rPr>
            </w:pPr>
            <w:r>
              <w:t xml:space="preserve">Рассмотрено </w:t>
            </w:r>
          </w:p>
          <w:p w:rsidR="00825850" w:rsidRDefault="009E6E86">
            <w:r>
              <w:t>на Методическом совете</w:t>
            </w:r>
            <w:r w:rsidR="00825850">
              <w:t xml:space="preserve"> </w:t>
            </w:r>
          </w:p>
          <w:p w:rsidR="00825850" w:rsidRDefault="009E6E86">
            <w:r>
              <w:t xml:space="preserve"> протокол №____</w:t>
            </w:r>
          </w:p>
          <w:p w:rsidR="009E6E86" w:rsidRDefault="00226DC6" w:rsidP="00226DC6">
            <w:pPr>
              <w:rPr>
                <w:rFonts w:eastAsiaTheme="minorEastAsia"/>
                <w:lang w:eastAsia="en-US"/>
              </w:rPr>
            </w:pPr>
            <w:r>
              <w:t>от 28. 08. 20____</w:t>
            </w:r>
            <w:r w:rsidR="009E6E86">
              <w:t>г.</w:t>
            </w:r>
          </w:p>
        </w:tc>
        <w:tc>
          <w:tcPr>
            <w:tcW w:w="5347" w:type="dxa"/>
            <w:hideMark/>
          </w:tcPr>
          <w:p w:rsidR="00825850" w:rsidRDefault="00825850">
            <w:pPr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226DC6" w:rsidRDefault="009E6E86" w:rsidP="00226DC6">
            <w:pPr>
              <w:jc w:val="center"/>
              <w:rPr>
                <w:b/>
              </w:rPr>
            </w:pPr>
            <w:r>
              <w:t xml:space="preserve">    </w:t>
            </w:r>
            <w:r w:rsidR="00825850">
              <w:t xml:space="preserve"> Приказ по МКОУ </w:t>
            </w:r>
            <w:r w:rsidR="00936F4E">
              <w:t xml:space="preserve"> </w:t>
            </w:r>
            <w:r w:rsidR="00226DC6">
              <w:rPr>
                <w:b/>
              </w:rPr>
              <w:t>«Новогладовская  ООШ»</w:t>
            </w:r>
          </w:p>
          <w:p w:rsidR="00825850" w:rsidRDefault="00825850"/>
          <w:p w:rsidR="00825850" w:rsidRDefault="00007C02">
            <w:r>
              <w:t xml:space="preserve">           от   _____</w:t>
            </w:r>
            <w:r w:rsidR="00226DC6">
              <w:t xml:space="preserve">  20____</w:t>
            </w:r>
            <w:r w:rsidR="00825850">
              <w:t xml:space="preserve"> года № </w:t>
            </w:r>
            <w:r>
              <w:t>___</w:t>
            </w:r>
          </w:p>
          <w:p w:rsidR="00825850" w:rsidRDefault="00226DC6" w:rsidP="00226D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t xml:space="preserve">    </w:t>
            </w:r>
            <w:r w:rsidR="00825850">
              <w:t xml:space="preserve">Директор школы ______ </w:t>
            </w:r>
            <w:r w:rsidR="00936F4E">
              <w:t xml:space="preserve">Магомедов </w:t>
            </w:r>
            <w:r>
              <w:t>____Б</w:t>
            </w:r>
            <w:r w:rsidR="00936F4E">
              <w:t>.А.</w:t>
            </w:r>
          </w:p>
        </w:tc>
      </w:tr>
    </w:tbl>
    <w:p w:rsidR="00D71354" w:rsidRPr="00703D3F" w:rsidRDefault="00D71354" w:rsidP="00D71354">
      <w:pPr>
        <w:rPr>
          <w:b/>
        </w:rPr>
      </w:pPr>
    </w:p>
    <w:p w:rsidR="00D71354" w:rsidRPr="00703D3F" w:rsidRDefault="00007C02" w:rsidP="00D71354">
      <w:pPr>
        <w:shd w:val="clear" w:color="auto" w:fill="FFFFFF"/>
        <w:jc w:val="center"/>
        <w:rPr>
          <w:rStyle w:val="a4"/>
          <w:color w:val="000000"/>
          <w:sz w:val="32"/>
          <w:szCs w:val="28"/>
        </w:rPr>
      </w:pPr>
      <w:r>
        <w:rPr>
          <w:rStyle w:val="a4"/>
          <w:color w:val="000000"/>
          <w:sz w:val="32"/>
          <w:szCs w:val="28"/>
        </w:rPr>
        <w:t>ЛОКАЛЬНЫЙ АКТ № ___</w:t>
      </w:r>
    </w:p>
    <w:p w:rsidR="00D71354" w:rsidRPr="00703D3F" w:rsidRDefault="00D71354" w:rsidP="00D71354">
      <w:pPr>
        <w:pStyle w:val="a5"/>
        <w:rPr>
          <w:b/>
        </w:rPr>
      </w:pPr>
    </w:p>
    <w:p w:rsidR="00D71354" w:rsidRPr="00703D3F" w:rsidRDefault="00D71354" w:rsidP="00D71354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703D3F">
        <w:rPr>
          <w:rStyle w:val="a4"/>
          <w:color w:val="000000"/>
          <w:sz w:val="28"/>
          <w:szCs w:val="28"/>
        </w:rPr>
        <w:t>Положение</w:t>
      </w:r>
    </w:p>
    <w:p w:rsidR="00D71354" w:rsidRPr="00703D3F" w:rsidRDefault="00D71354" w:rsidP="00D71354">
      <w:pPr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порядке обеспечения учебной литературой</w:t>
      </w:r>
      <w:r w:rsidRPr="00703D3F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</w:t>
      </w:r>
    </w:p>
    <w:p w:rsidR="00D71354" w:rsidRPr="00703D3F" w:rsidRDefault="00D71354" w:rsidP="00D71354">
      <w:pPr>
        <w:shd w:val="clear" w:color="auto" w:fill="FFFFFF"/>
        <w:jc w:val="center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</w:rPr>
        <w:t xml:space="preserve"> в Муниципальном казенном общеобразовательном учреждении</w:t>
      </w:r>
    </w:p>
    <w:p w:rsidR="00226DC6" w:rsidRDefault="00226DC6" w:rsidP="00226DC6">
      <w:pPr>
        <w:jc w:val="center"/>
        <w:rPr>
          <w:b/>
        </w:rPr>
      </w:pPr>
      <w:r>
        <w:rPr>
          <w:b/>
        </w:rPr>
        <w:t>«Новогладовская  ООШ»</w:t>
      </w:r>
    </w:p>
    <w:p w:rsidR="00D71354" w:rsidRDefault="00D71354" w:rsidP="00D71354">
      <w:pPr>
        <w:pStyle w:val="a3"/>
        <w:spacing w:line="100" w:lineRule="atLeast"/>
      </w:pPr>
    </w:p>
    <w:p w:rsidR="00D71354" w:rsidRDefault="00D71354" w:rsidP="00D71354">
      <w:pPr>
        <w:pStyle w:val="a3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71354" w:rsidRPr="00D71354" w:rsidRDefault="00D71354" w:rsidP="00007633">
      <w:pPr>
        <w:pStyle w:val="a3"/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D71354">
        <w:rPr>
          <w:rFonts w:ascii="Times New Roman" w:hAnsi="Times New Roman" w:cs="Times New Roman"/>
          <w:color w:val="000000"/>
        </w:rPr>
        <w:t xml:space="preserve">Настоящее положение разработано в соответствии с   Федеральным законом от 29 декабря 2012 г. № 273 – ФЗ «Об образовании в Российской Федерации» (ст.35), </w:t>
      </w:r>
      <w:r w:rsidRPr="00D71354">
        <w:rPr>
          <w:rFonts w:ascii="Times New Roman" w:hAnsi="Times New Roman" w:cs="Times New Roman"/>
          <w:sz w:val="24"/>
          <w:szCs w:val="24"/>
        </w:rPr>
        <w:t>распоряжени</w:t>
      </w:r>
      <w:r w:rsidR="000C30E0">
        <w:rPr>
          <w:rFonts w:ascii="Times New Roman" w:hAnsi="Times New Roman" w:cs="Times New Roman"/>
          <w:sz w:val="24"/>
          <w:szCs w:val="24"/>
        </w:rPr>
        <w:t>я</w:t>
      </w:r>
      <w:r w:rsidRPr="00D71354">
        <w:rPr>
          <w:rFonts w:ascii="Times New Roman" w:hAnsi="Times New Roman" w:cs="Times New Roman"/>
          <w:sz w:val="24"/>
          <w:szCs w:val="24"/>
        </w:rPr>
        <w:t>м</w:t>
      </w:r>
      <w:r w:rsidR="000C30E0">
        <w:rPr>
          <w:rFonts w:ascii="Times New Roman" w:hAnsi="Times New Roman" w:cs="Times New Roman"/>
          <w:sz w:val="24"/>
          <w:szCs w:val="24"/>
        </w:rPr>
        <w:t>и</w:t>
      </w:r>
      <w:r w:rsidRPr="00D713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0C30E0">
        <w:rPr>
          <w:rFonts w:ascii="Times New Roman" w:hAnsi="Times New Roman" w:cs="Times New Roman"/>
          <w:sz w:val="24"/>
          <w:szCs w:val="24"/>
        </w:rPr>
        <w:t>, региональных и муниципальных органов власти</w:t>
      </w:r>
      <w:r w:rsidRPr="00D71354">
        <w:rPr>
          <w:rFonts w:ascii="Times New Roman" w:hAnsi="Times New Roman" w:cs="Times New Roman"/>
          <w:color w:val="000000"/>
        </w:rPr>
        <w:t>, Устава школы.</w:t>
      </w:r>
    </w:p>
    <w:p w:rsidR="00D71354" w:rsidRDefault="00D71354" w:rsidP="00007633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Обеспечение  учебниками и учебными пособиями , а также учебно-методическими материалами, средствами обучения и воспитания по основным образовательным программам осуществляется в пределах федеральных образовательных стандартов, образовательных стандартов за счет бюджетных ассигнований федерального бюджета, регионального и муниципального бюджетов. 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1.3. Пользование 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 платные образовательные услуги, осуществляется за счет средств родителей (законных представителей) несовершеннолетних обучающихся</w:t>
      </w:r>
      <w:r w:rsidR="00007633">
        <w:rPr>
          <w:rFonts w:ascii="Times New Roman" w:hAnsi="Times New Roman" w:cs="Times New Roman"/>
          <w:sz w:val="24"/>
          <w:szCs w:val="24"/>
        </w:rPr>
        <w:t xml:space="preserve"> в строгом соответствии с действующим законодательством.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7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1.3. За счет </w:t>
      </w:r>
      <w:r w:rsidR="00007633">
        <w:rPr>
          <w:rFonts w:ascii="Times New Roman" w:hAnsi="Times New Roman" w:cs="Times New Roman"/>
          <w:sz w:val="24"/>
          <w:szCs w:val="24"/>
        </w:rPr>
        <w:t xml:space="preserve">бюджетных </w:t>
      </w:r>
      <w:r>
        <w:rPr>
          <w:rFonts w:ascii="Times New Roman" w:hAnsi="Times New Roman" w:cs="Times New Roman"/>
          <w:sz w:val="24"/>
          <w:szCs w:val="24"/>
        </w:rPr>
        <w:t>средств приобретаются учебники, предусмотренные в Федеральном Перечне учебных изданий для общеобразовательных учреждений.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1.5. Нормативный срок использования учебников – 5 лет. Ежегодное обязательное обновление библиотечного фонда школьных учебников составляет не менее 25% от потребности в учебной литературе.</w:t>
      </w:r>
    </w:p>
    <w:p w:rsidR="00D71354" w:rsidRDefault="00D71354" w:rsidP="00D71354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 Учет библиотечного фонда школы учебной литературы 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2.1. Школа  формирует библиотечный фонд учебной литературы, осуществляет учет учебников, входящих в данный фонд, обеспечивает их сохранность и несет за них материальную ответственность.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2.2. Учет библиотечных фондов учебной литературы осуществляется школой в соответствии с Порядком учета библиотечных фондов учебной литературы общеобразовательного учреждения.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2.3. Учет библиотечных фондов учебников отражает поступление учебников, их выбытие, величину всего фонда учебников и служит основой для обеспечения сохранности фонда учебников, правильного его формирования и использования, контроля за наличием и движением учебников.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Учету подлежат все виды учебной литературы, включенные в библиотечный фонд.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2.4. Библиотечный фонд учебников учитывается и хранится отдельно от библиотечного фонда библиотеки школы.</w:t>
      </w:r>
    </w:p>
    <w:p w:rsidR="00D71354" w:rsidRDefault="00D71354" w:rsidP="00007633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3. Система обеспечения школы учебной литературой 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 Школа: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3.1.1.  Формирует программу по созданию фонда учебников с определением источников финансирования на следующий учебный год.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3.1.2. Определяет выбор учебных программ и учебно-методической литературы </w:t>
      </w:r>
      <w:r w:rsidR="00007633">
        <w:rPr>
          <w:rFonts w:ascii="Times New Roman" w:hAnsi="Times New Roman" w:cs="Times New Roman"/>
          <w:sz w:val="24"/>
          <w:szCs w:val="24"/>
        </w:rPr>
        <w:t xml:space="preserve">для организации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в соответстви</w:t>
      </w:r>
      <w:r w:rsidR="00007633">
        <w:rPr>
          <w:rFonts w:ascii="Times New Roman" w:hAnsi="Times New Roman" w:cs="Times New Roman"/>
          <w:sz w:val="24"/>
          <w:szCs w:val="24"/>
        </w:rPr>
        <w:t xml:space="preserve">и с образовательной программой и учебным планом.  </w:t>
      </w:r>
    </w:p>
    <w:p w:rsidR="009E6E86" w:rsidRDefault="009E6E86" w:rsidP="00007633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3.1.3. Осуществляет контроль за сохранностью учебной литературы, выданной учащимся.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0076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Анализирует состояние обеспеченности фонда библиотеки школы учебной и программно-методической литературой.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0076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Проводит ежегодную инвентаризацию библиотечного фонда учебной литературы.</w:t>
      </w:r>
    </w:p>
    <w:p w:rsidR="00D71354" w:rsidRDefault="00D71354" w:rsidP="00007633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00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Осуществляют контроль за соответствием фонда учебной и программно-методической литературы реализуемым программам   и учебному плану школы.</w:t>
      </w:r>
    </w:p>
    <w:p w:rsidR="00007633" w:rsidRDefault="00007633" w:rsidP="00007633">
      <w:pPr>
        <w:pStyle w:val="a3"/>
        <w:spacing w:after="0" w:line="100" w:lineRule="atLeast"/>
        <w:jc w:val="both"/>
      </w:pPr>
    </w:p>
    <w:p w:rsidR="00D71354" w:rsidRDefault="00007633" w:rsidP="000C30E0">
      <w:pPr>
        <w:pStyle w:val="a3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71354">
        <w:rPr>
          <w:rFonts w:ascii="Times New Roman" w:hAnsi="Times New Roman" w:cs="Times New Roman"/>
          <w:b/>
          <w:sz w:val="24"/>
          <w:szCs w:val="24"/>
        </w:rPr>
        <w:t>.   О программном учебно-методичес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ком обеспечении образовательной деятельности </w:t>
      </w:r>
      <w:r w:rsidR="00D71354">
        <w:rPr>
          <w:rFonts w:ascii="Times New Roman" w:hAnsi="Times New Roman" w:cs="Times New Roman"/>
          <w:b/>
          <w:sz w:val="24"/>
          <w:szCs w:val="24"/>
        </w:rPr>
        <w:t xml:space="preserve"> школы 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 xml:space="preserve">.1. Программное и учебно-методическое обеспечение </w:t>
      </w:r>
      <w:r w:rsidR="0000763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D71354">
        <w:rPr>
          <w:rFonts w:ascii="Times New Roman" w:hAnsi="Times New Roman" w:cs="Times New Roman"/>
          <w:sz w:val="24"/>
          <w:szCs w:val="24"/>
        </w:rPr>
        <w:t xml:space="preserve">  является обязательным приложением (дополнением) к учебному плану школы.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>.2. Программное и учебно-методическое обеспечение учебного процесса (далее УМК) – документ, отражающий перечень программ, реализуемых школой в текущем учебном году и обеспеченность их учебниками и методическими пособиями.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>.3. УМК составляется заместителем директора школы и заведующей библиотекой, утверждается директором.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>.4. Документ имеет следующие разделы: класс, образовательная область, предмет, количество часов, программа, учебники.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>.5. Допускается использование только УМК, утвержденных приказом директором школы и входящих в утвержденные перечни учебников, рекомендованных (допущенных) Министерством к исполнению в образовательном процессе.</w:t>
      </w:r>
    </w:p>
    <w:p w:rsidR="00D71354" w:rsidRDefault="000C30E0" w:rsidP="000C30E0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</w:t>
      </w:r>
      <w:r w:rsidR="00D71354">
        <w:rPr>
          <w:rFonts w:ascii="Times New Roman" w:hAnsi="Times New Roman" w:cs="Times New Roman"/>
          <w:sz w:val="24"/>
          <w:szCs w:val="24"/>
        </w:rPr>
        <w:t>.6. При организации учебного процесса необходимо использовать учебно-методическое обеспечение из одной предметно-методической линии (дидактической системы для начальной школы).</w:t>
      </w:r>
    </w:p>
    <w:p w:rsidR="00D71354" w:rsidRDefault="00D71354" w:rsidP="000C30E0">
      <w:pPr>
        <w:pStyle w:val="a3"/>
        <w:spacing w:after="0" w:line="100" w:lineRule="atLeast"/>
      </w:pPr>
    </w:p>
    <w:p w:rsidR="002D1751" w:rsidRDefault="007111AD"/>
    <w:sectPr w:rsidR="002D1751" w:rsidSect="00825850">
      <w:footerReference w:type="default" r:id="rId6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AD" w:rsidRDefault="007111AD" w:rsidP="000C30E0">
      <w:r>
        <w:separator/>
      </w:r>
    </w:p>
  </w:endnote>
  <w:endnote w:type="continuationSeparator" w:id="1">
    <w:p w:rsidR="007111AD" w:rsidRDefault="007111AD" w:rsidP="000C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39"/>
      <w:docPartObj>
        <w:docPartGallery w:val="Page Numbers (Bottom of Page)"/>
        <w:docPartUnique/>
      </w:docPartObj>
    </w:sdtPr>
    <w:sdtContent>
      <w:p w:rsidR="000C30E0" w:rsidRDefault="00605FA9">
        <w:pPr>
          <w:pStyle w:val="a8"/>
          <w:jc w:val="right"/>
        </w:pPr>
        <w:fldSimple w:instr=" PAGE   \* MERGEFORMAT ">
          <w:r w:rsidR="00226DC6">
            <w:rPr>
              <w:noProof/>
            </w:rPr>
            <w:t>2</w:t>
          </w:r>
        </w:fldSimple>
      </w:p>
    </w:sdtContent>
  </w:sdt>
  <w:p w:rsidR="000C30E0" w:rsidRDefault="000C30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AD" w:rsidRDefault="007111AD" w:rsidP="000C30E0">
      <w:r>
        <w:separator/>
      </w:r>
    </w:p>
  </w:footnote>
  <w:footnote w:type="continuationSeparator" w:id="1">
    <w:p w:rsidR="007111AD" w:rsidRDefault="007111AD" w:rsidP="000C3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354"/>
    <w:rsid w:val="00007633"/>
    <w:rsid w:val="00007C02"/>
    <w:rsid w:val="000C30E0"/>
    <w:rsid w:val="00181A96"/>
    <w:rsid w:val="00226DC6"/>
    <w:rsid w:val="00262C0F"/>
    <w:rsid w:val="002675C0"/>
    <w:rsid w:val="002B78BE"/>
    <w:rsid w:val="00434F32"/>
    <w:rsid w:val="00463FF2"/>
    <w:rsid w:val="005A2325"/>
    <w:rsid w:val="00605FA9"/>
    <w:rsid w:val="007111AD"/>
    <w:rsid w:val="00825850"/>
    <w:rsid w:val="008B2886"/>
    <w:rsid w:val="008E367E"/>
    <w:rsid w:val="00936F4E"/>
    <w:rsid w:val="009E6E86"/>
    <w:rsid w:val="00A4503F"/>
    <w:rsid w:val="00B263E3"/>
    <w:rsid w:val="00D71354"/>
    <w:rsid w:val="00E10B89"/>
    <w:rsid w:val="00E30BF0"/>
    <w:rsid w:val="00E45B39"/>
    <w:rsid w:val="00E9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71354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</w:rPr>
  </w:style>
  <w:style w:type="character" w:styleId="a4">
    <w:name w:val="Strong"/>
    <w:uiPriority w:val="22"/>
    <w:qFormat/>
    <w:rsid w:val="00D71354"/>
    <w:rPr>
      <w:b/>
      <w:bCs/>
    </w:rPr>
  </w:style>
  <w:style w:type="paragraph" w:styleId="a5">
    <w:name w:val="No Spacing"/>
    <w:uiPriority w:val="1"/>
    <w:qFormat/>
    <w:rsid w:val="00D7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C3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3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3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3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12</cp:revision>
  <cp:lastPrinted>2016-02-10T19:43:00Z</cp:lastPrinted>
  <dcterms:created xsi:type="dcterms:W3CDTF">2013-12-11T10:57:00Z</dcterms:created>
  <dcterms:modified xsi:type="dcterms:W3CDTF">2023-11-25T09:54:00Z</dcterms:modified>
</cp:coreProperties>
</file>