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70" w:rsidRDefault="00EC5F70" w:rsidP="00EC5F70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Утверждаю</w:t>
      </w:r>
    </w:p>
    <w:p w:rsidR="00EC5F70" w:rsidRDefault="00EC5F70" w:rsidP="00EC5F70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Директор школы </w:t>
      </w:r>
    </w:p>
    <w:p w:rsidR="00EC5F70" w:rsidRDefault="00EC5F70" w:rsidP="00EC5F70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_________ </w:t>
      </w:r>
      <w:r w:rsidR="005F52D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Магомедов Б.А.</w:t>
      </w:r>
    </w:p>
    <w:p w:rsidR="00EC5F70" w:rsidRDefault="00D20118" w:rsidP="00EC5F70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от</w:t>
      </w:r>
      <w:bookmarkStart w:id="0" w:name="_GoBack"/>
      <w:bookmarkEnd w:id="0"/>
      <w:r w:rsidR="003B37A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5F52D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31</w:t>
      </w:r>
      <w:r w:rsidR="00EC5F7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5F52D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августа</w:t>
      </w:r>
      <w:r w:rsidR="00EC5F7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2023г</w:t>
      </w:r>
    </w:p>
    <w:p w:rsidR="00EC5F70" w:rsidRDefault="00EC5F70" w:rsidP="00EC5F70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BC1DC7" w:rsidRDefault="002473E3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Муниципальное казенное общеобразовательное учреждения </w:t>
      </w:r>
    </w:p>
    <w:p w:rsidR="00EC5F70" w:rsidRDefault="002473E3" w:rsidP="00EC5F70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</w:t>
      </w:r>
      <w:r w:rsidR="005F52D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Новогладовская ООШ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</w:p>
    <w:p w:rsidR="00F23FBD" w:rsidRDefault="002473E3">
      <w:pPr>
        <w:spacing w:before="100" w:beforeAutospacing="1" w:after="100" w:afterAutospacing="1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 о противодействии коррупции в школе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противодействии коррупции в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на основе Федерального закона № 273-ФЗ от 25 декабря 2008 года «О противодействии коррупции» с изменениями от 26 мая 2021 года, Методических рекомендаций по разработке и принятию организационных мер по предупреждению коррупции от 08.11.2013г, разработанных Министерством труда и социальной защиты Российской Федерации, п. 33, ст.2 Федерального Закона № 273-ФЗ от 29.12.2012 г «Об образовании в Российской Федерации» с изменениями от 2 июля 2021 года.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Данным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Положением 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организации, осуществляющей образовательную деятельность.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Настоящее Положение определяет основные меры по профилактике коррупции, направления по повышению эффективности противодействия коррупции, регламентирует деятельность сотрудников в общеобразовательной организации по предупреждению фактов коррупции и борьбе с ней, недопущению коррупционных правонарушений в коллективе, устанавливает ответственность за коррупционные правонарушения.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ins w:id="1" w:author="Unknown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Для целей настоящего Положения используются следующие основные понятия:</w:t>
        </w:r>
      </w:ins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1.4.1 </w:t>
      </w:r>
      <w:ins w:id="2" w:author="Unknown"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коррупция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</w:ins>
    </w:p>
    <w:p w:rsidR="00F23FBD" w:rsidRDefault="002473E3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 для себя или для третьих лиц либо незаконное предоставление такой выгоды указанному лицу другими физическими лицами;</w:t>
      </w:r>
    </w:p>
    <w:p w:rsidR="00F23FBD" w:rsidRDefault="002473E3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деяний, указанных в подпункте «а» настоящего пункта, от имени или в интересах юридического лица.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1.4.2. </w:t>
      </w:r>
      <w:ins w:id="3" w:author="Unknown"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противодействие коррупции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членов рабочей группы по противодействию коррупции и физических лиц в пределах их полномочий:</w:t>
      </w:r>
    </w:p>
    <w:p w:rsidR="00F23FBD" w:rsidRDefault="002473E3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F23FBD" w:rsidRDefault="002473E3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F23FBD" w:rsidRDefault="002473E3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минимизации и (или) ликвидации последствий коррупционных правонарушений.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1.4.3.</w:t>
      </w:r>
      <w:ins w:id="4" w:author="Unknown"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коррупционное правонарушение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1.4.4. </w:t>
      </w:r>
      <w:ins w:id="5" w:author="Unknown"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предупреждение коррупции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ins w:id="6" w:author="Unknown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Основные принципы противодействия коррупции:</w:t>
        </w:r>
      </w:ins>
    </w:p>
    <w:p w:rsidR="00F23FBD" w:rsidRDefault="002473E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признание, обеспечение и защита основных прав и свобод человека и гражданина;</w:t>
      </w:r>
    </w:p>
    <w:p w:rsidR="00F23FBD" w:rsidRDefault="002473E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законность;</w:t>
      </w:r>
    </w:p>
    <w:p w:rsidR="00F23FBD" w:rsidRDefault="002473E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публичность и открытость деятельности органов управления и самоуправления;</w:t>
      </w:r>
    </w:p>
    <w:p w:rsidR="00F23FBD" w:rsidRDefault="002473E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неотвратимость ответственности за совершение коррупционных правонарушений;</w:t>
      </w:r>
    </w:p>
    <w:p w:rsidR="00F23FBD" w:rsidRDefault="002473E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использование организационных, информационно-пропагандистских и других мер;</w:t>
      </w:r>
    </w:p>
    <w:p w:rsidR="00F23FBD" w:rsidRDefault="002473E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приоритетное применение мер по предупреждению коррупции.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коррупции осуществляется путем применения следующих основных мер: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Формирование в коллективе педагогических и непедагогических работников организации, осуществляющей образовательную деятельность, нетерпимости к коррупционному поведению.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Формирование у родителей (законных представителей) обучающихся нетерпимости к коррупционному поведению.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Проведение мониторинга всех локальных нормативных актов общеобразовательной организации на предмет соответствия действующему законодательству о противодействии коррупции.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Проведение мероприятий по разъяснению работникам школы, родителям (законным представителям), обучающимся законодательства в сфере противодействия коррупции.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Определение должностных лиц, ответственных за профилактику коррупционных и иных правонарушений.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Недопущение составления неофициальной отчетности и использования поддельных документов в организации, осуществляющей образовательную деятельность.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2.7. Открытость финансовой деятельности, путем размещения информации о заключенных договорах и их цене на официальном сайте учреждения.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Отчетность перед родителями о расходовании привлеченных в результате добровольных пожертвований денежных средств.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 Сбор обращений о факте коррупционных действий рабочей группой и пресечении этих действий.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Общее руководство мероприятиями, направленными на противодействие коррупции, осуществляет Рабочая группа по противодействию коррупции в организации, осуществляющей образовательную деятельность.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Рабочая группа по противодействию коррупции создается в течение 10 дней со дня утверждения Положения, а впоследствии в августе — сентябре каждого учебного года; в состав рабочей группы по противодействию коррупции обязательно входят председатель профсоюзного комитета образовательной организации, представители педагогических и непедагогических работников организации, осуществляющей образовательную деятельность.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Состав Рабочей группы утверждается приказом директора образовательной организации.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Члены Рабочей группы избирают председателя и секретаря. Члены Рабочей группы осуществляют свою деятельность на общественной основе, без оплаты.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ins w:id="7" w:author="Unknown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Председатель Рабочей группы по противодействию коррупции:</w:t>
        </w:r>
      </w:ins>
    </w:p>
    <w:p w:rsidR="00F23FBD" w:rsidRDefault="002473E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место, время проведения и повестку дня заседания Рабочей группы;</w:t>
      </w:r>
    </w:p>
    <w:p w:rsidR="00F23FBD" w:rsidRDefault="002473E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F23FBD" w:rsidRDefault="002473E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F23FBD" w:rsidRDefault="002473E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директора организации, осуществляющей образовательную деятельность, о результатах работы Рабочей группы;</w:t>
      </w:r>
    </w:p>
    <w:p w:rsidR="00F23FBD" w:rsidRDefault="002473E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Рабочую группу в отношениях с работниками образовательной организации, обучающимися и их родителями (законными представителями) по вопросам, относящимся к ее компетенции;</w:t>
      </w:r>
    </w:p>
    <w:p w:rsidR="00F23FBD" w:rsidRDefault="002473E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соответствующие поручения секретарю и членам Рабочей группы, осуществляет контроль за их выполнением;</w:t>
      </w:r>
    </w:p>
    <w:p w:rsidR="00F23FBD" w:rsidRDefault="002473E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протокол заседания Рабочей группы.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ins w:id="8" w:author="Unknown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Секретарь Рабочей группы:</w:t>
        </w:r>
      </w:ins>
    </w:p>
    <w:p w:rsidR="00F23FBD" w:rsidRDefault="002473E3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подготовку материалов к заседанию Рабочей группы, а также проектов его решений;</w:t>
      </w:r>
    </w:p>
    <w:p w:rsidR="00F23FBD" w:rsidRDefault="002473E3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F23FBD" w:rsidRDefault="002473E3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протокол заседания Рабочей группы.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ins w:id="9" w:author="Unknown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Члены Рабочей группы по противодействию коррупции:</w:t>
        </w:r>
      </w:ins>
    </w:p>
    <w:p w:rsidR="00F23FBD" w:rsidRDefault="002473E3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 председателю Рабочей группы предложения по формированию повестки дня заседаний Рабочей группы;</w:t>
      </w:r>
    </w:p>
    <w:p w:rsidR="00F23FBD" w:rsidRDefault="002473E3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 предложения по формированию плана работы;</w:t>
      </w:r>
    </w:p>
    <w:p w:rsidR="00F23FBD" w:rsidRDefault="002473E3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F23FBD" w:rsidRDefault="002473E3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невозможности лично присутствовать на заседаниях Рабочей группы, вправе излагать свое мнение по рассматриваемым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вопросам в письменном виде на имя председателя Рабочей группы, которое учитывается при принятии решения;</w:t>
      </w:r>
    </w:p>
    <w:p w:rsidR="00F23FBD" w:rsidRDefault="002473E3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реализации принятых Рабочей группой решений и полномочий.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23FBD" w:rsidRDefault="00F23FB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23FBD" w:rsidRDefault="00F23FBD">
      <w:pPr>
        <w:jc w:val="both"/>
      </w:pPr>
    </w:p>
    <w:sectPr w:rsidR="00F23FBD" w:rsidSect="00226ED2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58C" w:rsidRDefault="00D7158C">
      <w:pPr>
        <w:spacing w:line="240" w:lineRule="auto"/>
      </w:pPr>
      <w:r>
        <w:separator/>
      </w:r>
    </w:p>
  </w:endnote>
  <w:endnote w:type="continuationSeparator" w:id="1">
    <w:p w:rsidR="00D7158C" w:rsidRDefault="00D71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558129"/>
    </w:sdtPr>
    <w:sdtContent>
      <w:p w:rsidR="00F23FBD" w:rsidRDefault="00226ED2">
        <w:pPr>
          <w:pStyle w:val="a7"/>
          <w:jc w:val="center"/>
        </w:pPr>
        <w:r>
          <w:fldChar w:fldCharType="begin"/>
        </w:r>
        <w:r w:rsidR="002473E3">
          <w:instrText>PAGE   \* MERGEFORMAT</w:instrText>
        </w:r>
        <w:r>
          <w:fldChar w:fldCharType="separate"/>
        </w:r>
        <w:r w:rsidR="005F52D1">
          <w:rPr>
            <w:noProof/>
          </w:rPr>
          <w:t>1</w:t>
        </w:r>
        <w:r>
          <w:fldChar w:fldCharType="end"/>
        </w:r>
      </w:p>
    </w:sdtContent>
  </w:sdt>
  <w:p w:rsidR="00F23FBD" w:rsidRDefault="00F23FB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58C" w:rsidRDefault="00D7158C">
      <w:pPr>
        <w:spacing w:after="0"/>
      </w:pPr>
      <w:r>
        <w:separator/>
      </w:r>
    </w:p>
  </w:footnote>
  <w:footnote w:type="continuationSeparator" w:id="1">
    <w:p w:rsidR="00D7158C" w:rsidRDefault="00D7158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048C"/>
    <w:multiLevelType w:val="multilevel"/>
    <w:tmpl w:val="08BA04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153B2"/>
    <w:multiLevelType w:val="multilevel"/>
    <w:tmpl w:val="1A5153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D4F4A"/>
    <w:multiLevelType w:val="multilevel"/>
    <w:tmpl w:val="37DD4F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D76DDE"/>
    <w:multiLevelType w:val="multilevel"/>
    <w:tmpl w:val="3FD76D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506E37"/>
    <w:multiLevelType w:val="multilevel"/>
    <w:tmpl w:val="40506E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941D50"/>
    <w:multiLevelType w:val="multilevel"/>
    <w:tmpl w:val="74941D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0B4"/>
    <w:rsid w:val="001C4B4F"/>
    <w:rsid w:val="00226ED2"/>
    <w:rsid w:val="002473E3"/>
    <w:rsid w:val="0026318A"/>
    <w:rsid w:val="002771A6"/>
    <w:rsid w:val="00323EDC"/>
    <w:rsid w:val="003264BE"/>
    <w:rsid w:val="003B37A7"/>
    <w:rsid w:val="00435D12"/>
    <w:rsid w:val="00454E23"/>
    <w:rsid w:val="005F52D1"/>
    <w:rsid w:val="007958D6"/>
    <w:rsid w:val="007D0A45"/>
    <w:rsid w:val="007F20B4"/>
    <w:rsid w:val="009409C2"/>
    <w:rsid w:val="00AC2786"/>
    <w:rsid w:val="00B65AB2"/>
    <w:rsid w:val="00BC1DC7"/>
    <w:rsid w:val="00BE784E"/>
    <w:rsid w:val="00CE712C"/>
    <w:rsid w:val="00D20118"/>
    <w:rsid w:val="00D7158C"/>
    <w:rsid w:val="00DF3224"/>
    <w:rsid w:val="00EC5F70"/>
    <w:rsid w:val="00F23FBD"/>
    <w:rsid w:val="12361E37"/>
    <w:rsid w:val="4E912BD9"/>
    <w:rsid w:val="50363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26E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226ED2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rsid w:val="00226ED2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sid w:val="00226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26ED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226ED2"/>
  </w:style>
  <w:style w:type="character" w:customStyle="1" w:styleId="a8">
    <w:name w:val="Нижний колонтитул Знак"/>
    <w:basedOn w:val="a0"/>
    <w:link w:val="a7"/>
    <w:uiPriority w:val="99"/>
    <w:qFormat/>
    <w:rsid w:val="00226ED2"/>
  </w:style>
  <w:style w:type="paragraph" w:styleId="aa">
    <w:name w:val="List Paragraph"/>
    <w:basedOn w:val="a"/>
    <w:uiPriority w:val="34"/>
    <w:qFormat/>
    <w:rsid w:val="00226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1312</Words>
  <Characters>7482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</dc:creator>
  <cp:lastModifiedBy>User280922</cp:lastModifiedBy>
  <cp:revision>2</cp:revision>
  <dcterms:created xsi:type="dcterms:W3CDTF">2024-02-16T10:40:00Z</dcterms:created>
  <dcterms:modified xsi:type="dcterms:W3CDTF">2024-02-16T10:40:00Z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1F519453B7994D9387751CCC2B8F0B07</vt:lpwstr>
  </property>
</Properties>
</file>