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74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DB21E4" w:rsidRPr="00C149BA" w:rsidTr="00BD0C85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BD0C85" w:rsidTr="00BD0C85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BD0C85" w:rsidRDefault="00BD0C85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  <w:r>
                    <w:t>Принято</w:t>
                  </w:r>
                </w:p>
                <w:p w:rsidR="009D4A64" w:rsidRDefault="00BD0C85" w:rsidP="009D4A64">
                  <w:pPr>
                    <w:spacing w:line="276" w:lineRule="auto"/>
                  </w:pPr>
                  <w:r>
                    <w:t xml:space="preserve">на </w:t>
                  </w:r>
                  <w:r w:rsidR="009D4A64">
                    <w:t>Методическом совете</w:t>
                  </w:r>
                </w:p>
                <w:p w:rsidR="009D4A64" w:rsidRDefault="009D4A64" w:rsidP="009D4A64">
                  <w:pPr>
                    <w:spacing w:line="276" w:lineRule="auto"/>
                  </w:pPr>
                  <w:r>
                    <w:t>протокол №___</w:t>
                  </w:r>
                </w:p>
                <w:p w:rsidR="00BD0C85" w:rsidRDefault="007A6EFD" w:rsidP="007A6EFD">
                  <w:pPr>
                    <w:spacing w:line="276" w:lineRule="auto"/>
                    <w:rPr>
                      <w:rFonts w:eastAsiaTheme="minorEastAsia"/>
                      <w:lang w:eastAsia="en-US"/>
                    </w:rPr>
                  </w:pPr>
                  <w:r>
                    <w:t>от___ ___20___</w:t>
                  </w:r>
                  <w:r w:rsidR="009D4A64">
                    <w:t xml:space="preserve">г. </w:t>
                  </w:r>
                  <w:r w:rsidR="00BD0C85">
                    <w:tab/>
                  </w:r>
                </w:p>
              </w:tc>
              <w:tc>
                <w:tcPr>
                  <w:tcW w:w="5347" w:type="dxa"/>
                  <w:hideMark/>
                </w:tcPr>
                <w:p w:rsidR="00BD0C85" w:rsidRDefault="00BD0C85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BD0C85" w:rsidRDefault="00BD0C85">
                  <w:pPr>
                    <w:spacing w:line="276" w:lineRule="auto"/>
                  </w:pPr>
                  <w:r>
                    <w:t xml:space="preserve">          При</w:t>
                  </w:r>
                  <w:r w:rsidR="008B04DA">
                    <w:t>каз по МКОУ  «</w:t>
                  </w:r>
                  <w:r w:rsidR="007A6EFD">
                    <w:t>Новогладовская ООШ</w:t>
                  </w:r>
                  <w:r>
                    <w:t>»</w:t>
                  </w:r>
                </w:p>
                <w:p w:rsidR="00BD0C85" w:rsidRDefault="007A6EFD">
                  <w:pPr>
                    <w:spacing w:line="276" w:lineRule="auto"/>
                  </w:pPr>
                  <w:r>
                    <w:t xml:space="preserve">           От________  20___</w:t>
                  </w:r>
                  <w:r w:rsidR="00BD0C85">
                    <w:t xml:space="preserve"> года № ___</w:t>
                  </w:r>
                </w:p>
                <w:p w:rsidR="00BD0C85" w:rsidRDefault="00BD0C85" w:rsidP="007A6EF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</w:t>
                  </w:r>
                  <w:r w:rsidR="007A6EFD">
                    <w:t>Б</w:t>
                  </w:r>
                  <w:r w:rsidR="008B04DA">
                    <w:t>.А.Магомедов.</w:t>
                  </w:r>
                </w:p>
              </w:tc>
            </w:tr>
          </w:tbl>
          <w:p w:rsidR="00DB21E4" w:rsidRPr="00C149BA" w:rsidRDefault="00DB21E4" w:rsidP="00BD0C85">
            <w:pPr>
              <w:ind w:left="-284"/>
            </w:pPr>
          </w:p>
        </w:tc>
        <w:tc>
          <w:tcPr>
            <w:tcW w:w="216" w:type="dxa"/>
            <w:hideMark/>
          </w:tcPr>
          <w:p w:rsidR="00DB21E4" w:rsidRPr="00C149BA" w:rsidRDefault="00BD0C85" w:rsidP="00473BB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DB21E4" w:rsidRPr="00C149BA" w:rsidRDefault="00DB21E4" w:rsidP="00DB21E4"/>
    <w:p w:rsidR="00DB21E4" w:rsidRPr="00703D3F" w:rsidRDefault="00DB21E4" w:rsidP="00DB21E4">
      <w:pPr>
        <w:rPr>
          <w:b/>
        </w:rPr>
      </w:pPr>
    </w:p>
    <w:p w:rsidR="00DB21E4" w:rsidRPr="00703D3F" w:rsidRDefault="00BD0C85" w:rsidP="00DB21E4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</w:t>
      </w:r>
    </w:p>
    <w:p w:rsidR="00DB21E4" w:rsidRPr="00703D3F" w:rsidRDefault="00DB21E4" w:rsidP="00DB21E4">
      <w:pPr>
        <w:pStyle w:val="a7"/>
        <w:rPr>
          <w:b/>
        </w:rPr>
      </w:pPr>
    </w:p>
    <w:p w:rsidR="00DB21E4" w:rsidRPr="00703D3F" w:rsidRDefault="00DB21E4" w:rsidP="00DB21E4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Положение</w:t>
      </w:r>
    </w:p>
    <w:p w:rsidR="00DB21E4" w:rsidRPr="00703D3F" w:rsidRDefault="00DB21E4" w:rsidP="00DB21E4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ведении ученических тетрадей и их проверке </w:t>
      </w:r>
    </w:p>
    <w:p w:rsidR="00DB21E4" w:rsidRPr="00703D3F" w:rsidRDefault="00DB21E4" w:rsidP="00DB21E4">
      <w:pPr>
        <w:shd w:val="clear" w:color="auto" w:fill="FFFFFF"/>
        <w:jc w:val="center"/>
        <w:rPr>
          <w:rStyle w:val="a3"/>
          <w:color w:val="000000"/>
          <w:szCs w:val="28"/>
        </w:rPr>
      </w:pPr>
      <w:r>
        <w:rPr>
          <w:rStyle w:val="a3"/>
          <w:color w:val="000000"/>
          <w:szCs w:val="28"/>
        </w:rPr>
        <w:t xml:space="preserve">в </w:t>
      </w:r>
      <w:r w:rsidRPr="00703D3F">
        <w:rPr>
          <w:rStyle w:val="a3"/>
          <w:color w:val="000000"/>
          <w:szCs w:val="28"/>
        </w:rPr>
        <w:t>Муниципально</w:t>
      </w:r>
      <w:r>
        <w:rPr>
          <w:rStyle w:val="a3"/>
          <w:color w:val="000000"/>
          <w:szCs w:val="28"/>
        </w:rPr>
        <w:t>м</w:t>
      </w:r>
      <w:r w:rsidRPr="00703D3F">
        <w:rPr>
          <w:rStyle w:val="a3"/>
          <w:color w:val="000000"/>
          <w:szCs w:val="28"/>
        </w:rPr>
        <w:t xml:space="preserve"> казенно</w:t>
      </w:r>
      <w:r>
        <w:rPr>
          <w:rStyle w:val="a3"/>
          <w:color w:val="000000"/>
          <w:szCs w:val="28"/>
        </w:rPr>
        <w:t>м</w:t>
      </w:r>
      <w:r w:rsidRPr="00703D3F">
        <w:rPr>
          <w:rStyle w:val="a3"/>
          <w:color w:val="000000"/>
          <w:szCs w:val="28"/>
        </w:rPr>
        <w:t xml:space="preserve"> общеобразовательно</w:t>
      </w:r>
      <w:r>
        <w:rPr>
          <w:rStyle w:val="a3"/>
          <w:color w:val="000000"/>
          <w:szCs w:val="28"/>
        </w:rPr>
        <w:t>м</w:t>
      </w:r>
      <w:r w:rsidRPr="00703D3F">
        <w:rPr>
          <w:rStyle w:val="a3"/>
          <w:color w:val="000000"/>
          <w:szCs w:val="28"/>
        </w:rPr>
        <w:t xml:space="preserve"> учреждени</w:t>
      </w:r>
      <w:r>
        <w:rPr>
          <w:rStyle w:val="a3"/>
          <w:color w:val="000000"/>
          <w:szCs w:val="28"/>
        </w:rPr>
        <w:t>и</w:t>
      </w:r>
    </w:p>
    <w:p w:rsidR="00DB21E4" w:rsidRPr="00703D3F" w:rsidRDefault="008B04DA" w:rsidP="00BD0C85">
      <w:pPr>
        <w:shd w:val="clear" w:color="auto" w:fill="FFFFFF"/>
        <w:ind w:left="708" w:firstLine="708"/>
        <w:rPr>
          <w:b/>
          <w:szCs w:val="28"/>
        </w:rPr>
      </w:pPr>
      <w:r>
        <w:rPr>
          <w:rStyle w:val="a3"/>
          <w:color w:val="000000"/>
          <w:szCs w:val="28"/>
        </w:rPr>
        <w:t>«</w:t>
      </w:r>
      <w:r w:rsidR="007A6EFD">
        <w:t>Новогладовская ООШ</w:t>
      </w:r>
      <w:r w:rsidR="00BD0C85">
        <w:rPr>
          <w:rStyle w:val="a3"/>
          <w:color w:val="000000"/>
          <w:szCs w:val="28"/>
        </w:rPr>
        <w:t>»</w:t>
      </w:r>
    </w:p>
    <w:p w:rsidR="00DB21E4" w:rsidRPr="00703D3F" w:rsidRDefault="00DB21E4" w:rsidP="00DB21E4">
      <w:pPr>
        <w:shd w:val="clear" w:color="auto" w:fill="FFFFFF"/>
        <w:ind w:firstLine="600"/>
        <w:jc w:val="both"/>
        <w:rPr>
          <w:rStyle w:val="a3"/>
          <w:color w:val="000000"/>
        </w:rPr>
      </w:pPr>
    </w:p>
    <w:p w:rsidR="00DB21E4" w:rsidRPr="00520CF5" w:rsidRDefault="00C93FD2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>
        <w:rPr>
          <w:rStyle w:val="a3"/>
          <w:rFonts w:eastAsiaTheme="majorEastAsia"/>
          <w:color w:val="000000"/>
        </w:rPr>
        <w:t xml:space="preserve">1. </w:t>
      </w:r>
      <w:r w:rsidR="00DB21E4" w:rsidRPr="00520CF5">
        <w:rPr>
          <w:rStyle w:val="a3"/>
          <w:rFonts w:eastAsiaTheme="majorEastAsia"/>
          <w:color w:val="000000"/>
        </w:rPr>
        <w:t>Общие положения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1.1. Настоящее Положение определяет порядок и периодичность проверки письменных работ, в тетрадях по предметам: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русский язык и литература;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математика, иностранный язык, ИЗО;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история, химия, физика, география, биология;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1.2. Проверка тетрадей является одним из возможных способов контроля знаний обучающихся.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1.3.При проверке тетрадей учитель имеет право делать записи только пастой (чернилами) красного цвета.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1.4.Учитель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1.5.Запрещается делать в тетради записи, касающиеся поведения учащихся (для этих целей имеется дневник).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1.6.В качестве отметки может быть использован только один из следующих символов: «1», «2», «3», «4», «5». Допускается выставление нескольких отметок за каждый вид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деятельности (в том числе и через дробь).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1.7. С целью повышения качества проверки и оценки уровня усвоения обучающимися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изученного материала учителю-предметнику необходимо ознакомить обучающихся с</w:t>
      </w:r>
    </w:p>
    <w:p w:rsidR="00DB21E4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критериями выставления оценок.</w:t>
      </w:r>
    </w:p>
    <w:p w:rsidR="00C93FD2" w:rsidRPr="00520CF5" w:rsidRDefault="00C93FD2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2. Количество и название ученических тетрадей</w:t>
      </w:r>
    </w:p>
    <w:p w:rsidR="00DB21E4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p w:rsidR="00DB21E4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</w:p>
    <w:tbl>
      <w:tblPr>
        <w:tblStyle w:val="a6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DB21E4" w:rsidTr="00473BB0">
        <w:tc>
          <w:tcPr>
            <w:tcW w:w="2392" w:type="dxa"/>
            <w:vMerge w:val="restart"/>
          </w:tcPr>
          <w:p w:rsidR="00DB21E4" w:rsidRDefault="00DB21E4" w:rsidP="00473BB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520CF5">
              <w:rPr>
                <w:rStyle w:val="a4"/>
                <w:rFonts w:eastAsiaTheme="majorEastAsia"/>
                <w:b/>
                <w:bCs/>
              </w:rPr>
              <w:t>Предмет</w:t>
            </w:r>
          </w:p>
        </w:tc>
        <w:tc>
          <w:tcPr>
            <w:tcW w:w="7178" w:type="dxa"/>
            <w:gridSpan w:val="3"/>
          </w:tcPr>
          <w:p w:rsidR="00DB21E4" w:rsidRDefault="00DB21E4" w:rsidP="00473B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20CF5">
              <w:rPr>
                <w:rStyle w:val="a4"/>
                <w:rFonts w:eastAsiaTheme="majorEastAsia"/>
                <w:b/>
                <w:bCs/>
              </w:rPr>
              <w:t>Предмет</w:t>
            </w:r>
          </w:p>
        </w:tc>
      </w:tr>
      <w:tr w:rsidR="00DB21E4" w:rsidTr="00473BB0">
        <w:tc>
          <w:tcPr>
            <w:tcW w:w="2392" w:type="dxa"/>
            <w:vMerge/>
          </w:tcPr>
          <w:p w:rsidR="00DB21E4" w:rsidRDefault="00DB21E4" w:rsidP="00473BB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rPr>
                <w:rStyle w:val="a4"/>
                <w:rFonts w:eastAsiaTheme="majorEastAsia"/>
              </w:rPr>
              <w:t>1-4 классы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5-9</w:t>
            </w:r>
            <w:r w:rsidRPr="00520CF5">
              <w:rPr>
                <w:rStyle w:val="apple-converted-space"/>
                <w:rFonts w:eastAsiaTheme="majorEastAsia"/>
              </w:rPr>
              <w:t> </w:t>
            </w:r>
            <w:r w:rsidRPr="00520CF5">
              <w:rPr>
                <w:rStyle w:val="a4"/>
                <w:rFonts w:eastAsiaTheme="majorEastAsia"/>
              </w:rPr>
              <w:t>классы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rPr>
                <w:rStyle w:val="a4"/>
                <w:rFonts w:eastAsiaTheme="majorEastAsia"/>
              </w:rPr>
              <w:t>10-11 классы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Русский язык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дик</w:t>
            </w:r>
            <w:r w:rsidRPr="00520CF5">
              <w:softHyphen/>
              <w:t>тантов и изложений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тетради, одна тетрадь для кон</w:t>
            </w:r>
            <w:r w:rsidRPr="00520CF5">
              <w:softHyphen/>
              <w:t>трольных работ (диктантов), одна тетрадь для творческих работ (сочинений, изложе</w:t>
            </w:r>
            <w:r w:rsidRPr="00520CF5">
              <w:softHyphen/>
              <w:t>ний)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 и одна тетрадь для контроль</w:t>
            </w:r>
            <w:r w:rsidRPr="00520CF5">
              <w:softHyphen/>
              <w:t>ных работ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Литература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тетрадь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 xml:space="preserve">Одна рабочая тетрадь и одна </w:t>
            </w:r>
            <w:r w:rsidRPr="00520CF5">
              <w:lastRenderedPageBreak/>
              <w:t>тетрадь для творче</w:t>
            </w:r>
            <w:r w:rsidRPr="00520CF5">
              <w:softHyphen/>
              <w:t>ских работ (сочинений)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lastRenderedPageBreak/>
              <w:t>Математика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кон</w:t>
            </w:r>
            <w:r w:rsidRPr="00520CF5">
              <w:softHyphen/>
              <w:t>трольных работ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контрольных работ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Алгебра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контрольных работ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 и одна тетрадь для контроль</w:t>
            </w:r>
            <w:r w:rsidRPr="00520CF5">
              <w:softHyphen/>
              <w:t>ных работ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Геометрия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Иностранный язык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тетрадь и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словарь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тетрадь и словарь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Физика, химия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тетрадь, одна тетрадь для контрольных ра</w:t>
            </w:r>
            <w:r w:rsidRPr="00520CF5">
              <w:softHyphen/>
              <w:t>бот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и одна тетрадь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для лабо</w:t>
            </w:r>
            <w:r w:rsidRPr="00520CF5">
              <w:softHyphen/>
              <w:t>раторных и практических ра</w:t>
            </w:r>
            <w:r w:rsidRPr="00520CF5">
              <w:softHyphen/>
              <w:t>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тетрадь, одна тетрадь для контрольных ра</w:t>
            </w:r>
            <w:r w:rsidRPr="00520CF5">
              <w:softHyphen/>
              <w:t>бот и одна тетрадь для лабо</w:t>
            </w:r>
            <w:r w:rsidRPr="00520CF5">
              <w:softHyphen/>
              <w:t>раторных и практических ра</w:t>
            </w:r>
            <w:r w:rsidRPr="00520CF5">
              <w:softHyphen/>
              <w:t>бот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Биология,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география,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природоведение,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история,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технология,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ОБЖ,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музыка,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курсы регионального</w:t>
            </w:r>
            <w:r w:rsidR="00C93FD2">
              <w:t xml:space="preserve"> </w:t>
            </w:r>
            <w:r w:rsidRPr="00520CF5">
              <w:t>и школьного компонен</w:t>
            </w:r>
            <w:r w:rsidRPr="00520CF5">
              <w:softHyphen/>
              <w:t>тов учебного плана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По одной тетради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По одной тетради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По одной тетради</w:t>
            </w:r>
          </w:p>
        </w:tc>
      </w:tr>
    </w:tbl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3. Требования к оформлению и ведению тетрадей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3.1. 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10-го класса.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3.2. Тетрадь по предмету должна иметь аккуратный внешний вид. На ее обложке (первой странице) делается следующая запись: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Тетрадь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Для____________работ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по___________________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ученика (цы)_____класса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М</w:t>
      </w:r>
      <w:r>
        <w:rPr>
          <w:color w:val="000000"/>
        </w:rPr>
        <w:t>К</w:t>
      </w:r>
      <w:r w:rsidRPr="00520CF5">
        <w:rPr>
          <w:color w:val="000000"/>
        </w:rPr>
        <w:t xml:space="preserve">ОУ </w:t>
      </w:r>
      <w:r w:rsidR="008B04DA">
        <w:rPr>
          <w:color w:val="000000"/>
        </w:rPr>
        <w:t>«</w:t>
      </w:r>
      <w:r w:rsidR="00970666">
        <w:rPr>
          <w:color w:val="000000"/>
        </w:rPr>
        <w:t>Новогладовская ООШ</w:t>
      </w:r>
      <w:r w:rsidR="00BD0C85">
        <w:rPr>
          <w:color w:val="000000"/>
        </w:rPr>
        <w:t>»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Фамилия_____________Имя _________________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На обложке тетрадей для контрольных работ, лабораторных и</w:t>
      </w:r>
      <w:r w:rsidR="00BD0C85">
        <w:rPr>
          <w:color w:val="000000"/>
        </w:rPr>
        <w:t xml:space="preserve"> </w:t>
      </w:r>
      <w:r w:rsidRPr="00520CF5">
        <w:rPr>
          <w:color w:val="000000"/>
        </w:rPr>
        <w:t>практических работ делаются соответствующие записи.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 xml:space="preserve">3.3. При выполнении работ учащимся не разрешается писать на полях (за исключением пометок на полях во время записи лекций в старших классах). </w:t>
      </w:r>
      <w:r w:rsidRPr="00520CF5">
        <w:rPr>
          <w:color w:val="000000"/>
        </w:rPr>
        <w:lastRenderedPageBreak/>
        <w:t>Обязательным является соблюдение правила «красной» строки в тетрадях по всем предметам.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3.4. Дата выполнения работы записывается в строку арабскими цифрами и названием месяца в тетрадях по математике в 1-6-м классах, прописью — в тетрадях по русскому языку в 1 -9- м классах, цифрами на полях или строке в тетрадях по остальным предметам.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3.5. Размер полей в тетрадях устанавливается учителем исходя из специфики письменных работ по учебному предмету.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3.6. На каждом уроке в тетрадях следует записывать его тему, а на уроках по русскому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языку, математике, алгебре и геометрии — указывать вид выполняемой работы (классная, домашняя, самостоятельная, диктант, изложение, сочинение и т.д.).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3.7. При выполнении заданий в тетрадях учащиеся должны указывать номер упражнения, задачи, вопроса.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3.8. Устанавливается следующий пропуск клеток и линий в тетрадях: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по математике (алгебре, геометрии) — начинать писать с самой верхней полной клетки, между разными заданиями пропускать 2 клетки, между домашней и классной — 4 клетки, между датой и заголовком работы — 2 клетки;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по русскому языку — линии внутри одной работы не пропускаются, между домашней и классной работой оставляют 2 линии. Текст каждой новой работы начинается с «красной» строки на той же странице тетради, на которой написаны дата и наименование работы.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3.9. Итоговые контрольные работы по русскому языку и математике выполняются в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DB21E4" w:rsidRPr="00C93FD2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b/>
          <w:color w:val="000000"/>
        </w:rPr>
      </w:pPr>
      <w:r w:rsidRPr="00C93FD2">
        <w:rPr>
          <w:b/>
          <w:color w:val="000000"/>
        </w:rPr>
        <w:t xml:space="preserve">4. </w:t>
      </w:r>
      <w:r w:rsidR="00C93FD2" w:rsidRPr="00C93FD2">
        <w:rPr>
          <w:b/>
          <w:color w:val="000000"/>
        </w:rPr>
        <w:t xml:space="preserve">Порядок проверки тетрадей  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4.1. Определён следующий порядок проверки рабочих тетрадей обучающихся: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математике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1-5 классах и первом полугодии 6 класса проверяются все домашние и классные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работы обучающихся;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-во втором полугодии 6 класса и в 7-</w:t>
      </w:r>
      <w:r w:rsidR="00970666">
        <w:rPr>
          <w:color w:val="000000"/>
        </w:rPr>
        <w:t>9</w:t>
      </w:r>
      <w:r w:rsidRPr="00520CF5">
        <w:rPr>
          <w:color w:val="000000"/>
        </w:rPr>
        <w:t xml:space="preserve"> классах - ежедневно проверяются работы 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слабых обучающихся, у всех остальных - наиболее значимые работы, все виды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контрольных и самостоятельных работ, но не реже 2 раз в месяц.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русскому языку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1-5 классах и первом полугодии 6 класса - проверяются все домашние и классные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работы обучающихся;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-во втором полугодии 6 класса и в 7-классах - ежедневно проверяются работы 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слабых обучающихся, у всех остальных - наиболее значимые работы, все виды контрольных и самостоятельных работ, но не реже 2 раз в месяц.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литературе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5-8 - х классах проверка тетрадей проводится 2 раза в месяц;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9-</w:t>
      </w:r>
      <w:r w:rsidR="00970666">
        <w:rPr>
          <w:color w:val="000000"/>
        </w:rPr>
        <w:t xml:space="preserve">  </w:t>
      </w:r>
      <w:r w:rsidRPr="00520CF5">
        <w:rPr>
          <w:color w:val="000000"/>
        </w:rPr>
        <w:t xml:space="preserve"> х классах - один раз в месяц.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истории, географии, биологии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тетради обучающихся всех классов проверяются не реже одного- двух раз в учебную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четверть. Проверяются также все виды контрольных работ у всех обучающихся.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химии, физике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рабочие тетради обучающихся проверяются выборочно. Каждая тетрадь должна быть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проверена не реже двух раз за учебную четверть. Проверяются все виды контрольных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работ у всех обучающихся.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ИЗО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учитель контролирует наличие у обучающихся альбомов для рисования и черчения,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lastRenderedPageBreak/>
        <w:t>проверяет каждую работу у обучающихся всего класса;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4.2. Проверка контрольных работ учителями осуществляется в следующие сроки: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контрольные работы по математике, контрольные диктанты по русскому языку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в 1 - 9-х и контрольные работы по всем предметам в 1 - 4 классах проверяются к следующему уроку;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 xml:space="preserve">• контрольные работы по математике в </w:t>
      </w:r>
      <w:r w:rsidR="00970666">
        <w:rPr>
          <w:color w:val="000000"/>
        </w:rPr>
        <w:t>8-</w:t>
      </w:r>
      <w:r w:rsidRPr="00520CF5">
        <w:rPr>
          <w:color w:val="000000"/>
        </w:rPr>
        <w:t>х классах и по остальным предметам во всех классах, кроме 1 - 4-х, проверяются в течение недели;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изложения и сочинения в 5 - 7-х классах проверяются не позже чем через урок;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изложения и сочинения в 8 - 9-х классах проверяются в течение недели;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4.3.Орфографические ошибки исправляются учителями в обязательном порядке.</w:t>
      </w:r>
    </w:p>
    <w:p w:rsidR="00C93FD2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b/>
          <w:color w:val="000000"/>
        </w:rPr>
      </w:pPr>
      <w:r w:rsidRPr="00C93FD2">
        <w:rPr>
          <w:b/>
          <w:color w:val="000000"/>
        </w:rPr>
        <w:t>5. О</w:t>
      </w:r>
      <w:r w:rsidR="00C93FD2">
        <w:rPr>
          <w:b/>
          <w:color w:val="000000"/>
        </w:rPr>
        <w:t xml:space="preserve">собенности проверки тетрадей 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5.1. В проверяемых работах учитель отмечает и исправляет допущенные ошибки,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руководствуясь следующим: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в начальной школе: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проверке тетрадей и контрольных работ по русскому языку и математике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учащихся 1 - 4-х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пунктуационных ошибках зачеркивается ненужный или пишется необходимый в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этом случае знак препинания; на полях учитель обозначает ошибку определенным условным знаком («I» - орфографическая ошибка, «V» - пунктуационная);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проверив диктант, списывание, изложение, сочинение учитель подсчитывает и записывает в конце работы число орфографических (числитель) и пунктуационных (знаменатель) ошибок; после подсчета ошибок в установленном порядке выставляется отметка за работу;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после проверки письменных работ обучающимися под руководством учителя делается работы над ошибками;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в основной и старшей школе: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 xml:space="preserve">- при проверке изложений и сочинений в 5 - </w:t>
      </w:r>
      <w:r w:rsidR="00970666">
        <w:rPr>
          <w:color w:val="000000"/>
        </w:rPr>
        <w:t>9</w:t>
      </w:r>
      <w:r w:rsidRPr="00520CF5">
        <w:rPr>
          <w:color w:val="000000"/>
        </w:rPr>
        <w:t>-х классах (как контрольных, так и обучающих) отмечаются (а и необходимых случаях и исправляются) не только орфографические и пунктуационные ошибки, но и фактические, логические, речевые (которые подчеркиваются волнистой линией) и грамматические; на полях тетради учитель обозначает фактические ошибки символом «ф», логические – знаком «л», речевые – знаком «р», грамматические – знаком «гр».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проверке классных и домашних работ у обучающихся, а также контрольных работ учащихся 5-</w:t>
      </w:r>
      <w:r w:rsidR="00970666">
        <w:rPr>
          <w:color w:val="000000"/>
        </w:rPr>
        <w:t>9</w:t>
      </w:r>
      <w:r w:rsidRPr="00520CF5">
        <w:rPr>
          <w:color w:val="000000"/>
        </w:rPr>
        <w:t xml:space="preserve"> классов по русскому языку и математике учитель только подчеркивает и отмечает на полях допущенных ошибки, которые исправляет сам ученик;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проверив диктант изложение или сочинение учитель подсчитывает и записывает количество ошибок по видам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этого, количество фактических, логических, речевых и грамматических ошибок;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после проверки письменных работ обучающимися под руководством учителя делается работа над ошибками</w:t>
      </w:r>
    </w:p>
    <w:p w:rsidR="00DB21E4" w:rsidRPr="00C93FD2" w:rsidRDefault="00C93FD2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6. Ответственность</w:t>
      </w:r>
    </w:p>
    <w:p w:rsidR="00B276A7" w:rsidRPr="00C93FD2" w:rsidRDefault="00DB21E4" w:rsidP="00C93FD2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За нарушение требований настоящего Положения работники школы, осуществляющие педагогическую деятельность, несут дисциплинарную ответственность.</w:t>
      </w:r>
      <w:bookmarkStart w:id="0" w:name="_GoBack"/>
      <w:bookmarkEnd w:id="0"/>
    </w:p>
    <w:sectPr w:rsidR="00B276A7" w:rsidRPr="00C93FD2" w:rsidSect="00BD0C85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BC5" w:rsidRDefault="00224BC5" w:rsidP="00C93FD2">
      <w:r>
        <w:separator/>
      </w:r>
    </w:p>
  </w:endnote>
  <w:endnote w:type="continuationSeparator" w:id="1">
    <w:p w:rsidR="00224BC5" w:rsidRDefault="00224BC5" w:rsidP="00C93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9"/>
      <w:docPartObj>
        <w:docPartGallery w:val="Page Numbers (Bottom of Page)"/>
        <w:docPartUnique/>
      </w:docPartObj>
    </w:sdtPr>
    <w:sdtContent>
      <w:p w:rsidR="00C93FD2" w:rsidRDefault="00464C34">
        <w:pPr>
          <w:pStyle w:val="aa"/>
          <w:jc w:val="right"/>
        </w:pPr>
        <w:fldSimple w:instr=" PAGE   \* MERGEFORMAT ">
          <w:r w:rsidR="00970666">
            <w:rPr>
              <w:noProof/>
            </w:rPr>
            <w:t>4</w:t>
          </w:r>
        </w:fldSimple>
      </w:p>
    </w:sdtContent>
  </w:sdt>
  <w:p w:rsidR="00C93FD2" w:rsidRDefault="00C93F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BC5" w:rsidRDefault="00224BC5" w:rsidP="00C93FD2">
      <w:r>
        <w:separator/>
      </w:r>
    </w:p>
  </w:footnote>
  <w:footnote w:type="continuationSeparator" w:id="1">
    <w:p w:rsidR="00224BC5" w:rsidRDefault="00224BC5" w:rsidP="00C93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1E4"/>
    <w:rsid w:val="0008049A"/>
    <w:rsid w:val="00117C4B"/>
    <w:rsid w:val="002012E0"/>
    <w:rsid w:val="00224BC5"/>
    <w:rsid w:val="00464C34"/>
    <w:rsid w:val="0052524B"/>
    <w:rsid w:val="007872E7"/>
    <w:rsid w:val="0079206C"/>
    <w:rsid w:val="007A6EFD"/>
    <w:rsid w:val="008B04DA"/>
    <w:rsid w:val="00970666"/>
    <w:rsid w:val="009D4A64"/>
    <w:rsid w:val="009F6CF3"/>
    <w:rsid w:val="00A0741F"/>
    <w:rsid w:val="00B276A7"/>
    <w:rsid w:val="00BC38A9"/>
    <w:rsid w:val="00BD0C85"/>
    <w:rsid w:val="00C93FD2"/>
    <w:rsid w:val="00CD38E1"/>
    <w:rsid w:val="00CE52FA"/>
    <w:rsid w:val="00DB21E4"/>
    <w:rsid w:val="00E63BC9"/>
    <w:rsid w:val="00EE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21E4"/>
    <w:rPr>
      <w:b/>
      <w:bCs/>
    </w:rPr>
  </w:style>
  <w:style w:type="character" w:styleId="a4">
    <w:name w:val="Emphasis"/>
    <w:basedOn w:val="a0"/>
    <w:uiPriority w:val="20"/>
    <w:qFormat/>
    <w:rsid w:val="00DB21E4"/>
    <w:rPr>
      <w:i/>
      <w:iCs/>
    </w:rPr>
  </w:style>
  <w:style w:type="paragraph" w:styleId="a5">
    <w:name w:val="Normal (Web)"/>
    <w:basedOn w:val="a"/>
    <w:uiPriority w:val="99"/>
    <w:rsid w:val="00DB21E4"/>
    <w:pPr>
      <w:spacing w:before="100" w:beforeAutospacing="1" w:after="100" w:afterAutospacing="1"/>
    </w:pPr>
  </w:style>
  <w:style w:type="table" w:styleId="a6">
    <w:name w:val="Table Grid"/>
    <w:basedOn w:val="a1"/>
    <w:rsid w:val="00DB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B21E4"/>
  </w:style>
  <w:style w:type="paragraph" w:styleId="a7">
    <w:name w:val="No Spacing"/>
    <w:uiPriority w:val="1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93F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3F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3F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21E4"/>
    <w:rPr>
      <w:b/>
      <w:bCs/>
    </w:rPr>
  </w:style>
  <w:style w:type="character" w:styleId="a4">
    <w:name w:val="Emphasis"/>
    <w:basedOn w:val="a0"/>
    <w:uiPriority w:val="20"/>
    <w:qFormat/>
    <w:rsid w:val="00DB21E4"/>
    <w:rPr>
      <w:i/>
      <w:iCs/>
    </w:rPr>
  </w:style>
  <w:style w:type="paragraph" w:styleId="a5">
    <w:name w:val="Normal (Web)"/>
    <w:basedOn w:val="a"/>
    <w:uiPriority w:val="99"/>
    <w:rsid w:val="00DB21E4"/>
    <w:pPr>
      <w:spacing w:before="100" w:beforeAutospacing="1" w:after="100" w:afterAutospacing="1"/>
    </w:pPr>
  </w:style>
  <w:style w:type="table" w:styleId="a6">
    <w:name w:val="Table Grid"/>
    <w:basedOn w:val="a1"/>
    <w:rsid w:val="00DB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B21E4"/>
  </w:style>
  <w:style w:type="paragraph" w:styleId="a7">
    <w:name w:val="No Spacing"/>
    <w:uiPriority w:val="1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4E34-C872-42EB-8D1D-BBD6D9CC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4</cp:revision>
  <cp:lastPrinted>2014-12-13T13:25:00Z</cp:lastPrinted>
  <dcterms:created xsi:type="dcterms:W3CDTF">2023-11-27T06:47:00Z</dcterms:created>
  <dcterms:modified xsi:type="dcterms:W3CDTF">2024-02-10T09:11:00Z</dcterms:modified>
</cp:coreProperties>
</file>