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1B0" w:rsidRDefault="00DE51B0" w:rsidP="00DE51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СОГЛАСОВАНО:                                                                                                                                                                              УТВЕРЖДАЮ: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Заместитель директора по </w:t>
      </w:r>
      <w:r w:rsidR="00E371CB">
        <w:rPr>
          <w:rFonts w:ascii="Times New Roman" w:eastAsia="Calibri" w:hAnsi="Times New Roman" w:cs="Times New Roman"/>
          <w:b/>
          <w:sz w:val="24"/>
        </w:rPr>
        <w:t>У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ВР                                                                                                                                                       Директор МКОУ 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«</w:t>
      </w:r>
      <w:r w:rsidR="00E371CB">
        <w:rPr>
          <w:rFonts w:ascii="Times New Roman" w:eastAsia="Calibri" w:hAnsi="Times New Roman" w:cs="Times New Roman"/>
          <w:b/>
          <w:sz w:val="24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24"/>
        </w:rPr>
        <w:t xml:space="preserve">»                                                                                                                                                                                                       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МКОУ «</w:t>
      </w:r>
      <w:r w:rsidR="00E371CB">
        <w:rPr>
          <w:rFonts w:ascii="Times New Roman" w:eastAsia="Calibri" w:hAnsi="Times New Roman" w:cs="Times New Roman"/>
          <w:b/>
          <w:sz w:val="24"/>
        </w:rPr>
        <w:t>Новогладовская ООШ</w:t>
      </w:r>
      <w:r w:rsidRPr="008A0587">
        <w:rPr>
          <w:rFonts w:ascii="Times New Roman" w:eastAsia="Calibri" w:hAnsi="Times New Roman" w:cs="Times New Roman"/>
          <w:b/>
          <w:sz w:val="24"/>
        </w:rPr>
        <w:t>»</w:t>
      </w:r>
    </w:p>
    <w:p w:rsidR="00DE51B0" w:rsidRPr="008A0587" w:rsidRDefault="00E371CB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________________ Джаватханов Х.М.</w:t>
      </w:r>
      <w:r w:rsidR="00DE51B0" w:rsidRPr="008A0587">
        <w:rPr>
          <w:rFonts w:ascii="Times New Roman" w:eastAsia="Calibri" w:hAnsi="Times New Roman" w:cs="Times New Roman"/>
          <w:b/>
          <w:sz w:val="24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</w:t>
      </w:r>
      <w:r w:rsidR="00DE51B0" w:rsidRPr="008A0587">
        <w:rPr>
          <w:rFonts w:ascii="Times New Roman" w:eastAsia="Calibri" w:hAnsi="Times New Roman" w:cs="Times New Roman"/>
          <w:b/>
          <w:sz w:val="24"/>
        </w:rPr>
        <w:t>__________</w:t>
      </w:r>
      <w:r>
        <w:rPr>
          <w:rFonts w:ascii="Times New Roman" w:eastAsia="Calibri" w:hAnsi="Times New Roman" w:cs="Times New Roman"/>
          <w:b/>
          <w:sz w:val="24"/>
        </w:rPr>
        <w:t xml:space="preserve"> Магомедов Б.А.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«___»_______________202</w:t>
      </w:r>
      <w:r w:rsidR="00E371CB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г.                                                                                                                                       «___»________________202</w:t>
      </w:r>
      <w:r w:rsidR="00E371CB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г.</w:t>
      </w: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DE51B0" w:rsidRPr="00DE51B0" w:rsidRDefault="00DE51B0" w:rsidP="00DE51B0">
      <w:pPr>
        <w:shd w:val="clear" w:color="auto" w:fill="F5F5F5"/>
        <w:spacing w:before="15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52"/>
          <w:szCs w:val="52"/>
        </w:rPr>
      </w:pPr>
      <w:r w:rsidRPr="00DE51B0">
        <w:rPr>
          <w:rFonts w:ascii="Times New Roman" w:eastAsia="Times New Roman" w:hAnsi="Times New Roman" w:cs="Times New Roman"/>
          <w:b/>
          <w:bCs/>
          <w:color w:val="181818"/>
          <w:kern w:val="36"/>
          <w:sz w:val="52"/>
          <w:szCs w:val="52"/>
        </w:rPr>
        <w:t>План по профориентации на 2022 - 2023 учебный год.</w:t>
      </w:r>
    </w:p>
    <w:p w:rsidR="00DE51B0" w:rsidRPr="00DE51B0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E51B0">
        <w:rPr>
          <w:rFonts w:ascii="Times New Roman" w:eastAsia="Calibri" w:hAnsi="Times New Roman" w:cs="Times New Roman"/>
          <w:b/>
          <w:sz w:val="44"/>
          <w:szCs w:val="44"/>
        </w:rPr>
        <w:t>МКОУ «</w:t>
      </w:r>
      <w:r w:rsidR="00E371CB" w:rsidRPr="00E371CB">
        <w:rPr>
          <w:rFonts w:ascii="Times New Roman" w:eastAsia="Calibri" w:hAnsi="Times New Roman" w:cs="Times New Roman"/>
          <w:b/>
          <w:sz w:val="44"/>
        </w:rPr>
        <w:t>Новогладовская ООШ</w:t>
      </w:r>
      <w:r w:rsidRPr="00DE51B0">
        <w:rPr>
          <w:rFonts w:ascii="Times New Roman" w:eastAsia="Calibri" w:hAnsi="Times New Roman" w:cs="Times New Roman"/>
          <w:b/>
          <w:sz w:val="44"/>
          <w:szCs w:val="44"/>
        </w:rPr>
        <w:t>»</w:t>
      </w:r>
    </w:p>
    <w:p w:rsidR="00DE51B0" w:rsidRPr="00DE51B0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E51B0">
        <w:rPr>
          <w:rFonts w:ascii="Times New Roman" w:eastAsia="Calibri" w:hAnsi="Times New Roman" w:cs="Times New Roman"/>
          <w:b/>
          <w:sz w:val="44"/>
          <w:szCs w:val="44"/>
        </w:rPr>
        <w:t xml:space="preserve">на </w:t>
      </w:r>
      <w:r w:rsidRPr="00DE51B0">
        <w:rPr>
          <w:rFonts w:ascii="Times New Roman" w:eastAsia="Calibri" w:hAnsi="Times New Roman" w:cs="Times New Roman"/>
          <w:b/>
          <w:i/>
          <w:sz w:val="44"/>
          <w:szCs w:val="44"/>
        </w:rPr>
        <w:t>202</w:t>
      </w:r>
      <w:r w:rsidR="00E371CB">
        <w:rPr>
          <w:rFonts w:ascii="Times New Roman" w:eastAsia="Calibri" w:hAnsi="Times New Roman" w:cs="Times New Roman"/>
          <w:b/>
          <w:i/>
          <w:sz w:val="44"/>
          <w:szCs w:val="44"/>
        </w:rPr>
        <w:t>3</w:t>
      </w:r>
      <w:r w:rsidRPr="00DE51B0">
        <w:rPr>
          <w:rFonts w:ascii="Times New Roman" w:eastAsia="Calibri" w:hAnsi="Times New Roman" w:cs="Times New Roman"/>
          <w:b/>
          <w:i/>
          <w:sz w:val="44"/>
          <w:szCs w:val="44"/>
        </w:rPr>
        <w:t>-202</w:t>
      </w:r>
      <w:r w:rsidR="00E371CB">
        <w:rPr>
          <w:rFonts w:ascii="Times New Roman" w:eastAsia="Calibri" w:hAnsi="Times New Roman" w:cs="Times New Roman"/>
          <w:b/>
          <w:i/>
          <w:sz w:val="44"/>
          <w:szCs w:val="44"/>
        </w:rPr>
        <w:t>4</w:t>
      </w:r>
      <w:r w:rsidRPr="00DE51B0">
        <w:rPr>
          <w:rFonts w:ascii="Times New Roman" w:eastAsia="Calibri" w:hAnsi="Times New Roman" w:cs="Times New Roman"/>
          <w:b/>
          <w:sz w:val="44"/>
          <w:szCs w:val="44"/>
        </w:rPr>
        <w:t>учебный год</w:t>
      </w: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>Составитель:</w:t>
      </w: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8A0587">
        <w:rPr>
          <w:rFonts w:ascii="Times New Roman" w:eastAsia="Calibri" w:hAnsi="Times New Roman" w:cs="Times New Roman"/>
          <w:b/>
          <w:sz w:val="28"/>
          <w:szCs w:val="28"/>
        </w:rPr>
        <w:t xml:space="preserve">Педагог- психолог : </w:t>
      </w:r>
      <w:r w:rsidR="00E371CB">
        <w:rPr>
          <w:rFonts w:ascii="Times New Roman" w:eastAsia="Calibri" w:hAnsi="Times New Roman" w:cs="Times New Roman"/>
          <w:b/>
          <w:sz w:val="28"/>
          <w:szCs w:val="28"/>
        </w:rPr>
        <w:t>Халидова Д.М.</w:t>
      </w: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1B0" w:rsidRPr="008A0587" w:rsidRDefault="00DE51B0" w:rsidP="00DE51B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1B0" w:rsidRPr="008A0587" w:rsidRDefault="00DE51B0" w:rsidP="00DE51B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51B0" w:rsidRPr="0070645B" w:rsidRDefault="00DE51B0" w:rsidP="00DE51B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8A0587">
        <w:rPr>
          <w:rFonts w:ascii="Times New Roman" w:eastAsia="Calibri" w:hAnsi="Times New Roman" w:cs="Times New Roman"/>
          <w:b/>
          <w:sz w:val="24"/>
        </w:rPr>
        <w:t>202</w:t>
      </w:r>
      <w:r w:rsidR="00E371CB">
        <w:rPr>
          <w:rFonts w:ascii="Times New Roman" w:eastAsia="Calibri" w:hAnsi="Times New Roman" w:cs="Times New Roman"/>
          <w:b/>
          <w:sz w:val="24"/>
        </w:rPr>
        <w:t>3</w:t>
      </w:r>
      <w:r w:rsidRPr="008A0587">
        <w:rPr>
          <w:rFonts w:ascii="Times New Roman" w:eastAsia="Calibri" w:hAnsi="Times New Roman" w:cs="Times New Roman"/>
          <w:b/>
          <w:sz w:val="24"/>
        </w:rPr>
        <w:t>-202</w:t>
      </w:r>
      <w:r w:rsidR="00E371CB">
        <w:rPr>
          <w:rFonts w:ascii="Times New Roman" w:eastAsia="Calibri" w:hAnsi="Times New Roman" w:cs="Times New Roman"/>
          <w:b/>
          <w:sz w:val="24"/>
        </w:rPr>
        <w:t>4</w:t>
      </w:r>
      <w:r>
        <w:rPr>
          <w:rFonts w:ascii="Times New Roman" w:eastAsia="Calibri" w:hAnsi="Times New Roman" w:cs="Times New Roman"/>
          <w:b/>
          <w:sz w:val="24"/>
        </w:rPr>
        <w:t>уч.год</w:t>
      </w:r>
    </w:p>
    <w:p w:rsidR="00E44B1E" w:rsidRDefault="00E44B1E" w:rsidP="004156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36"/>
          <w:szCs w:val="36"/>
        </w:rPr>
      </w:pPr>
    </w:p>
    <w:p w:rsidR="00DE51B0" w:rsidRPr="00DE51B0" w:rsidRDefault="00DE51B0" w:rsidP="00DE5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</w:rPr>
      </w:pP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b/>
          <w:bCs/>
          <w:u w:val="single"/>
        </w:rPr>
        <w:t>Цель:</w:t>
      </w:r>
      <w:r w:rsidRPr="00DE51B0">
        <w:rPr>
          <w:rFonts w:ascii="Times New Roman" w:eastAsia="Times New Roman" w:hAnsi="Times New Roman" w:cs="Times New Roman"/>
          <w:b/>
          <w:bCs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оказание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поддержки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учащимся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процессе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самоопределения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выбора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сферы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будущей профессиональной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деятельности.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Задачи: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сформировать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положительное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отношение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к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труду;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научить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разбираться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содержании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профессиональной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научить соотносить требования, предъявляемые профессией, с индивидуальными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качествами;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научить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анализировать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свои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возможности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способности,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(сформировать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потребность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осознании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оценке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качеств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возможностей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своей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личности)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выработать систему взаимодействия старшей ступени школы с учреждениями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дополнительного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образования,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также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местными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предприятиями.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Реализация плана предусматривает активное участие педагогов, родителей учащихся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общеобразовательного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учреждения,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работодателей,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сотрудников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центра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занятости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населения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заинтересованных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лиц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проведении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мероприятий,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направленных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подготовку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востребованных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регионе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профессиональных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кадров.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Профессиональная ориентация в школе - это система учебно-воспитательной работы,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направленной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усвоение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учащимися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необходимого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объёма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знаний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социально-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экономических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психофизических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характеристиках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профессий.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Для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благополучия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общества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необходимо,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чтобы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каждый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выпускник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школы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находил,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возможно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более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полное применение своим интересам, склонностям, не терял напрасно время, силы,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средства в поисках своего места в системе общественного производства, на котором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мог бы принести наибольшую пользу и получить глубокое удовлетворение от своего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труда.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школе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профориентационная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проводится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администрацией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учреждения,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классными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руководителями,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учителями-предметниками.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План работы осуществляется поэтапно с учетом возрастных особенностей учащихся,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преемственности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 содержании, формах и методах работы в начальной, основной,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средней</w:t>
      </w:r>
      <w:r w:rsidRPr="00DE51B0">
        <w:rPr>
          <w:rFonts w:ascii="Times New Roman" w:eastAsia="Times New Roman" w:hAnsi="Times New Roman" w:cs="Times New Roman"/>
          <w:spacing w:val="69"/>
        </w:rPr>
        <w:t> </w:t>
      </w:r>
      <w:r w:rsidRPr="00DE51B0">
        <w:rPr>
          <w:rFonts w:ascii="Times New Roman" w:eastAsia="Times New Roman" w:hAnsi="Times New Roman" w:cs="Times New Roman"/>
        </w:rPr>
        <w:t>школе.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Основными</w:t>
      </w:r>
      <w:r w:rsidRPr="00DE51B0">
        <w:rPr>
          <w:rFonts w:ascii="Times New Roman" w:eastAsia="Times New Roman" w:hAnsi="Times New Roman" w:cs="Times New Roman"/>
          <w:spacing w:val="-5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направлениями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профориентационной</w:t>
      </w:r>
      <w:r w:rsidRPr="00DE51B0">
        <w:rPr>
          <w:rFonts w:ascii="Times New Roman" w:eastAsia="Times New Roman" w:hAnsi="Times New Roman" w:cs="Times New Roman"/>
          <w:spacing w:val="-5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работе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в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школе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являются: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964" w:right="579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профессиональная информация: </w:t>
      </w:r>
      <w:r w:rsidRPr="00DE51B0">
        <w:rPr>
          <w:rFonts w:ascii="Times New Roman" w:eastAsia="Times New Roman" w:hAnsi="Times New Roman" w:cs="Times New Roman"/>
        </w:rPr>
        <w:t>включает в себя сведения о мире профессий,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личностных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9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важных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качествах</w:t>
      </w:r>
      <w:r w:rsidRPr="00DE51B0">
        <w:rPr>
          <w:rFonts w:ascii="Times New Roman" w:eastAsia="Times New Roman" w:hAnsi="Times New Roman" w:cs="Times New Roman"/>
          <w:spacing w:val="22"/>
        </w:rPr>
        <w:t> </w:t>
      </w:r>
      <w:r w:rsidRPr="00DE51B0">
        <w:rPr>
          <w:rFonts w:ascii="Times New Roman" w:eastAsia="Times New Roman" w:hAnsi="Times New Roman" w:cs="Times New Roman"/>
        </w:rPr>
        <w:t>человека,</w:t>
      </w:r>
      <w:r w:rsidRPr="00DE51B0">
        <w:rPr>
          <w:rFonts w:ascii="Times New Roman" w:eastAsia="Times New Roman" w:hAnsi="Times New Roman" w:cs="Times New Roman"/>
          <w:spacing w:val="20"/>
        </w:rPr>
        <w:t> </w:t>
      </w:r>
      <w:r w:rsidRPr="00DE51B0">
        <w:rPr>
          <w:rFonts w:ascii="Times New Roman" w:eastAsia="Times New Roman" w:hAnsi="Times New Roman" w:cs="Times New Roman"/>
        </w:rPr>
        <w:t>существенных</w:t>
      </w:r>
      <w:r w:rsidRPr="00DE51B0">
        <w:rPr>
          <w:rFonts w:ascii="Times New Roman" w:eastAsia="Times New Roman" w:hAnsi="Times New Roman" w:cs="Times New Roman"/>
          <w:spacing w:val="21"/>
        </w:rPr>
        <w:t> </w:t>
      </w:r>
      <w:r w:rsidRPr="00DE51B0">
        <w:rPr>
          <w:rFonts w:ascii="Times New Roman" w:eastAsia="Times New Roman" w:hAnsi="Times New Roman" w:cs="Times New Roman"/>
        </w:rPr>
        <w:t>для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br w:type="textWrapping" w:clear="all"/>
      </w:r>
    </w:p>
    <w:p w:rsidR="00415613" w:rsidRPr="00DE51B0" w:rsidRDefault="00415613" w:rsidP="00AC0C52">
      <w:pPr>
        <w:shd w:val="clear" w:color="auto" w:fill="FFFFFF"/>
        <w:spacing w:before="78" w:after="0" w:line="240" w:lineRule="auto"/>
        <w:ind w:left="964" w:right="582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самоопределения, о системе учебных заведений и путях получения профессии, о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потребностях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общества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кадрах.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964" w:right="579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профессиональное воспитание: </w:t>
      </w:r>
      <w:r w:rsidRPr="00DE51B0">
        <w:rPr>
          <w:rFonts w:ascii="Times New Roman" w:eastAsia="Times New Roman" w:hAnsi="Times New Roman" w:cs="Times New Roman"/>
        </w:rPr>
        <w:t>включает в себя формирование склонностей 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профессиональных интересов школьников. Сущность педагогической работы по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профессиональному воспитанию заключается в том, чтобы побуждать учащихся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участию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разнообразных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формах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учебной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внеклассной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работы,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общественно-полезному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производственному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труду,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активной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пробе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сил.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Важно,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чтобы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школьник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пробовал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себя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самых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различных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видах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деятельности.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left="964" w:right="578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профессиональная</w:t>
      </w:r>
      <w:r w:rsidRPr="00DE51B0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 </w:t>
      </w:r>
      <w:r w:rsidRPr="00DE51B0">
        <w:rPr>
          <w:rFonts w:ascii="Times New Roman" w:eastAsia="Times New Roman" w:hAnsi="Times New Roman" w:cs="Times New Roman"/>
          <w:b/>
          <w:bCs/>
          <w:i/>
          <w:iCs/>
        </w:rPr>
        <w:t>консультация:</w:t>
      </w:r>
      <w:r w:rsidRPr="00DE51B0">
        <w:rPr>
          <w:rFonts w:ascii="Times New Roman" w:eastAsia="Times New Roman" w:hAnsi="Times New Roman" w:cs="Times New Roman"/>
          <w:b/>
          <w:bCs/>
          <w:i/>
          <w:iCs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изучение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личности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учащегося,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носит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индивидуальный характер. Классный руководитель может использовать такие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методы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работы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как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наблюдение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за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деятельностью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развитием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учащихся,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изучение результатов их учебной и внеучебной деятельности, анкетирование,</w:t>
      </w:r>
      <w:r w:rsidRPr="00DE51B0">
        <w:rPr>
          <w:rFonts w:ascii="Times New Roman" w:eastAsia="Times New Roman" w:hAnsi="Times New Roman" w:cs="Times New Roman"/>
          <w:spacing w:val="1"/>
        </w:rPr>
        <w:t> </w:t>
      </w:r>
      <w:r w:rsidRPr="00DE51B0">
        <w:rPr>
          <w:rFonts w:ascii="Times New Roman" w:eastAsia="Times New Roman" w:hAnsi="Times New Roman" w:cs="Times New Roman"/>
        </w:rPr>
        <w:t>составление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психолого-педагогических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характеристик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учащихся.</w:t>
      </w:r>
    </w:p>
    <w:p w:rsidR="00415613" w:rsidRPr="00DE51B0" w:rsidRDefault="00415613" w:rsidP="00AC0C52">
      <w:pPr>
        <w:shd w:val="clear" w:color="auto" w:fill="FFFFFF"/>
        <w:spacing w:before="9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Формы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работы: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lastRenderedPageBreak/>
        <w:t>    профориентационные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уроки;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экскурсии;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классный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час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по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встречи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со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специалистами;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6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профессиографические</w:t>
      </w:r>
      <w:r w:rsidRPr="00DE51B0">
        <w:rPr>
          <w:rFonts w:ascii="Times New Roman" w:eastAsia="Times New Roman" w:hAnsi="Times New Roman" w:cs="Times New Roman"/>
          <w:spacing w:val="-6"/>
        </w:rPr>
        <w:t> </w:t>
      </w:r>
      <w:r w:rsidRPr="00DE51B0">
        <w:rPr>
          <w:rFonts w:ascii="Times New Roman" w:eastAsia="Times New Roman" w:hAnsi="Times New Roman" w:cs="Times New Roman"/>
        </w:rPr>
        <w:t>исследования;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055"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родительские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собрания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по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профориентационной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тематике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т.д.</w:t>
      </w:r>
    </w:p>
    <w:p w:rsidR="00415613" w:rsidRPr="00DE51B0" w:rsidRDefault="00415613" w:rsidP="00AC0C52">
      <w:pPr>
        <w:shd w:val="clear" w:color="auto" w:fill="FFFFFF"/>
        <w:spacing w:before="5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Формы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взаимодействия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с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учащимися</w:t>
      </w:r>
      <w:r w:rsidRPr="00DE51B0">
        <w:rPr>
          <w:rFonts w:ascii="Times New Roman" w:eastAsia="Times New Roman" w:hAnsi="Times New Roman" w:cs="Times New Roman"/>
          <w:spacing w:val="-5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школы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с</w:t>
      </w:r>
      <w:r w:rsidRPr="00DE51B0">
        <w:rPr>
          <w:rFonts w:ascii="Times New Roman" w:eastAsia="Times New Roman" w:hAnsi="Times New Roman" w:cs="Times New Roman"/>
          <w:spacing w:val="-2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целью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профориентации: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участие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предметных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олимпиадах;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right="1131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участие в конкурсах, проектах, мероприятиях, соревнованиях различной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направленности;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анкетирование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тестирование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старшеклассников;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профориентационные</w:t>
      </w:r>
      <w:r w:rsidRPr="00DE51B0">
        <w:rPr>
          <w:rFonts w:ascii="Times New Roman" w:eastAsia="Times New Roman" w:hAnsi="Times New Roman" w:cs="Times New Roman"/>
          <w:spacing w:val="-6"/>
        </w:rPr>
        <w:t> </w:t>
      </w:r>
      <w:r w:rsidRPr="00DE51B0">
        <w:rPr>
          <w:rFonts w:ascii="Times New Roman" w:eastAsia="Times New Roman" w:hAnsi="Times New Roman" w:cs="Times New Roman"/>
        </w:rPr>
        <w:t>опросники;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left="1437"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 профориентационные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игры.</w:t>
      </w:r>
    </w:p>
    <w:p w:rsidR="00415613" w:rsidRPr="00DE51B0" w:rsidRDefault="00415613" w:rsidP="00AC0C52">
      <w:pPr>
        <w:shd w:val="clear" w:color="auto" w:fill="FFFFFF"/>
        <w:spacing w:before="4" w:after="0" w:line="240" w:lineRule="auto"/>
        <w:ind w:hanging="303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 </w:t>
      </w:r>
    </w:p>
    <w:p w:rsidR="00415613" w:rsidRPr="00DE51B0" w:rsidRDefault="00415613" w:rsidP="00AC0C52">
      <w:pPr>
        <w:shd w:val="clear" w:color="auto" w:fill="FFFFFF"/>
        <w:spacing w:before="1" w:after="0"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  <w:u w:val="single"/>
        </w:rPr>
        <w:t>Мероприятия,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ориентированные</w:t>
      </w:r>
      <w:r w:rsidRPr="00DE51B0">
        <w:rPr>
          <w:rFonts w:ascii="Times New Roman" w:eastAsia="Times New Roman" w:hAnsi="Times New Roman" w:cs="Times New Roman"/>
          <w:spacing w:val="-3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на</w:t>
      </w:r>
      <w:r w:rsidRPr="00DE51B0">
        <w:rPr>
          <w:rFonts w:ascii="Times New Roman" w:eastAsia="Times New Roman" w:hAnsi="Times New Roman" w:cs="Times New Roman"/>
          <w:spacing w:val="-2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профориентацию</w:t>
      </w:r>
      <w:r w:rsidRPr="00DE51B0">
        <w:rPr>
          <w:rFonts w:ascii="Times New Roman" w:eastAsia="Times New Roman" w:hAnsi="Times New Roman" w:cs="Times New Roman"/>
          <w:spacing w:val="-4"/>
          <w:u w:val="single"/>
        </w:rPr>
        <w:t> </w:t>
      </w:r>
      <w:r w:rsidRPr="00DE51B0">
        <w:rPr>
          <w:rFonts w:ascii="Times New Roman" w:eastAsia="Times New Roman" w:hAnsi="Times New Roman" w:cs="Times New Roman"/>
          <w:u w:val="single"/>
        </w:rPr>
        <w:t>школьников: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экскурсии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на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предприятия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и в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организации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с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целью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ознакомления;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right="582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посещение</w:t>
      </w:r>
      <w:r w:rsidRPr="00DE51B0">
        <w:rPr>
          <w:rFonts w:ascii="Times New Roman" w:eastAsia="Times New Roman" w:hAnsi="Times New Roman" w:cs="Times New Roman"/>
          <w:spacing w:val="63"/>
        </w:rPr>
        <w:t> </w:t>
      </w:r>
      <w:r w:rsidRPr="00DE51B0">
        <w:rPr>
          <w:rFonts w:ascii="Times New Roman" w:eastAsia="Times New Roman" w:hAnsi="Times New Roman" w:cs="Times New Roman"/>
        </w:rPr>
        <w:t>выставок-ярмарок</w:t>
      </w:r>
      <w:r w:rsidRPr="00DE51B0">
        <w:rPr>
          <w:rFonts w:ascii="Times New Roman" w:eastAsia="Times New Roman" w:hAnsi="Times New Roman" w:cs="Times New Roman"/>
          <w:spacing w:val="63"/>
        </w:rPr>
        <w:t> </w:t>
      </w:r>
      <w:r w:rsidRPr="00DE51B0">
        <w:rPr>
          <w:rFonts w:ascii="Times New Roman" w:eastAsia="Times New Roman" w:hAnsi="Times New Roman" w:cs="Times New Roman"/>
        </w:rPr>
        <w:t>учебных</w:t>
      </w:r>
      <w:r w:rsidRPr="00DE51B0">
        <w:rPr>
          <w:rFonts w:ascii="Times New Roman" w:eastAsia="Times New Roman" w:hAnsi="Times New Roman" w:cs="Times New Roman"/>
          <w:spacing w:val="61"/>
        </w:rPr>
        <w:t> </w:t>
      </w:r>
      <w:r w:rsidRPr="00DE51B0">
        <w:rPr>
          <w:rFonts w:ascii="Times New Roman" w:eastAsia="Times New Roman" w:hAnsi="Times New Roman" w:cs="Times New Roman"/>
        </w:rPr>
        <w:t>мест,</w:t>
      </w:r>
      <w:r w:rsidRPr="00DE51B0">
        <w:rPr>
          <w:rFonts w:ascii="Times New Roman" w:eastAsia="Times New Roman" w:hAnsi="Times New Roman" w:cs="Times New Roman"/>
          <w:spacing w:val="63"/>
        </w:rPr>
        <w:t> </w:t>
      </w:r>
      <w:r w:rsidRPr="00DE51B0">
        <w:rPr>
          <w:rFonts w:ascii="Times New Roman" w:eastAsia="Times New Roman" w:hAnsi="Times New Roman" w:cs="Times New Roman"/>
        </w:rPr>
        <w:t>организованных</w:t>
      </w:r>
      <w:r w:rsidRPr="00DE51B0">
        <w:rPr>
          <w:rFonts w:ascii="Times New Roman" w:eastAsia="Times New Roman" w:hAnsi="Times New Roman" w:cs="Times New Roman"/>
          <w:spacing w:val="64"/>
        </w:rPr>
        <w:t> </w:t>
      </w:r>
      <w:r w:rsidRPr="00DE51B0">
        <w:rPr>
          <w:rFonts w:ascii="Times New Roman" w:eastAsia="Times New Roman" w:hAnsi="Times New Roman" w:cs="Times New Roman"/>
        </w:rPr>
        <w:t>учебными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заведениями</w:t>
      </w:r>
      <w:r w:rsidRPr="00DE51B0">
        <w:rPr>
          <w:rFonts w:ascii="Times New Roman" w:eastAsia="Times New Roman" w:hAnsi="Times New Roman" w:cs="Times New Roman"/>
          <w:spacing w:val="69"/>
        </w:rPr>
        <w:t> </w:t>
      </w:r>
      <w:r w:rsidRPr="00DE51B0">
        <w:rPr>
          <w:rFonts w:ascii="Times New Roman" w:eastAsia="Times New Roman" w:hAnsi="Times New Roman" w:cs="Times New Roman"/>
        </w:rPr>
        <w:t xml:space="preserve">(совместно </w:t>
      </w:r>
      <w:r w:rsidR="00AC0C52" w:rsidRPr="00DE51B0">
        <w:rPr>
          <w:rFonts w:ascii="Times New Roman" w:eastAsia="Times New Roman" w:hAnsi="Times New Roman" w:cs="Times New Roman"/>
        </w:rPr>
        <w:t xml:space="preserve">        </w:t>
      </w:r>
      <w:r w:rsidRPr="00DE51B0">
        <w:rPr>
          <w:rFonts w:ascii="Times New Roman" w:eastAsia="Times New Roman" w:hAnsi="Times New Roman" w:cs="Times New Roman"/>
        </w:rPr>
        <w:t>с</w:t>
      </w:r>
      <w:r w:rsidRPr="00DE51B0">
        <w:rPr>
          <w:rFonts w:ascii="Times New Roman" w:eastAsia="Times New Roman" w:hAnsi="Times New Roman" w:cs="Times New Roman"/>
          <w:spacing w:val="-1"/>
        </w:rPr>
        <w:t> </w:t>
      </w:r>
      <w:r w:rsidRPr="00DE51B0">
        <w:rPr>
          <w:rFonts w:ascii="Times New Roman" w:eastAsia="Times New Roman" w:hAnsi="Times New Roman" w:cs="Times New Roman"/>
        </w:rPr>
        <w:t>Центром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занятости);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right="596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посещение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учреждений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профессионального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образования  в</w:t>
      </w:r>
      <w:r w:rsidRPr="00DE51B0">
        <w:rPr>
          <w:rFonts w:ascii="Times New Roman" w:eastAsia="Times New Roman" w:hAnsi="Times New Roman" w:cs="Times New Roman"/>
          <w:spacing w:val="-9"/>
        </w:rPr>
        <w:t> </w:t>
      </w:r>
      <w:r w:rsidRPr="00DE51B0">
        <w:rPr>
          <w:rFonts w:ascii="Times New Roman" w:eastAsia="Times New Roman" w:hAnsi="Times New Roman" w:cs="Times New Roman"/>
        </w:rPr>
        <w:t>Дни</w:t>
      </w:r>
      <w:r w:rsidRPr="00DE51B0">
        <w:rPr>
          <w:rFonts w:ascii="Times New Roman" w:eastAsia="Times New Roman" w:hAnsi="Times New Roman" w:cs="Times New Roman"/>
          <w:spacing w:val="-8"/>
        </w:rPr>
        <w:t> </w:t>
      </w:r>
      <w:r w:rsidRPr="00DE51B0">
        <w:rPr>
          <w:rFonts w:ascii="Times New Roman" w:eastAsia="Times New Roman" w:hAnsi="Times New Roman" w:cs="Times New Roman"/>
        </w:rPr>
        <w:t>открытых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Pr="00DE51B0">
        <w:rPr>
          <w:rFonts w:ascii="Times New Roman" w:eastAsia="Times New Roman" w:hAnsi="Times New Roman" w:cs="Times New Roman"/>
        </w:rPr>
        <w:t>дверей;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содействие</w:t>
      </w:r>
      <w:r w:rsidRPr="00DE51B0">
        <w:rPr>
          <w:rFonts w:ascii="Times New Roman" w:eastAsia="Times New Roman" w:hAnsi="Times New Roman" w:cs="Times New Roman"/>
          <w:spacing w:val="-3"/>
        </w:rPr>
        <w:t> </w:t>
      </w:r>
      <w:r w:rsidRPr="00DE51B0">
        <w:rPr>
          <w:rFonts w:ascii="Times New Roman" w:eastAsia="Times New Roman" w:hAnsi="Times New Roman" w:cs="Times New Roman"/>
        </w:rPr>
        <w:t>временному</w:t>
      </w:r>
      <w:r w:rsidRPr="00DE51B0">
        <w:rPr>
          <w:rFonts w:ascii="Times New Roman" w:eastAsia="Times New Roman" w:hAnsi="Times New Roman" w:cs="Times New Roman"/>
          <w:spacing w:val="-6"/>
        </w:rPr>
        <w:t> </w:t>
      </w:r>
      <w:r w:rsidRPr="00DE51B0">
        <w:rPr>
          <w:rFonts w:ascii="Times New Roman" w:eastAsia="Times New Roman" w:hAnsi="Times New Roman" w:cs="Times New Roman"/>
        </w:rPr>
        <w:t>трудоустройству</w:t>
      </w:r>
      <w:r w:rsidRPr="00DE51B0">
        <w:rPr>
          <w:rFonts w:ascii="Times New Roman" w:eastAsia="Times New Roman" w:hAnsi="Times New Roman" w:cs="Times New Roman"/>
          <w:spacing w:val="-4"/>
        </w:rPr>
        <w:t> </w:t>
      </w:r>
      <w:r w:rsidRPr="00DE51B0">
        <w:rPr>
          <w:rFonts w:ascii="Times New Roman" w:eastAsia="Times New Roman" w:hAnsi="Times New Roman" w:cs="Times New Roman"/>
        </w:rPr>
        <w:t>обучающихся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во</w:t>
      </w:r>
      <w:r w:rsidRPr="00DE51B0">
        <w:rPr>
          <w:rFonts w:ascii="Times New Roman" w:eastAsia="Times New Roman" w:hAnsi="Times New Roman" w:cs="Times New Roman"/>
          <w:spacing w:val="-2"/>
        </w:rPr>
        <w:t> </w:t>
      </w:r>
      <w:r w:rsidRPr="00DE51B0">
        <w:rPr>
          <w:rFonts w:ascii="Times New Roman" w:eastAsia="Times New Roman" w:hAnsi="Times New Roman" w:cs="Times New Roman"/>
        </w:rPr>
        <w:t>время</w:t>
      </w:r>
      <w:r w:rsidRPr="00DE51B0">
        <w:rPr>
          <w:rFonts w:ascii="Times New Roman" w:eastAsia="Times New Roman" w:hAnsi="Times New Roman" w:cs="Times New Roman"/>
          <w:spacing w:val="-5"/>
        </w:rPr>
        <w:t> </w:t>
      </w:r>
      <w:r w:rsidRPr="00DE51B0">
        <w:rPr>
          <w:rFonts w:ascii="Times New Roman" w:eastAsia="Times New Roman" w:hAnsi="Times New Roman" w:cs="Times New Roman"/>
        </w:rPr>
        <w:t>каникул;</w:t>
      </w:r>
    </w:p>
    <w:p w:rsidR="00415613" w:rsidRPr="00DE51B0" w:rsidRDefault="00415613" w:rsidP="00AC0C52">
      <w:pPr>
        <w:shd w:val="clear" w:color="auto" w:fill="FFFFFF"/>
        <w:spacing w:after="0" w:line="240" w:lineRule="auto"/>
        <w:ind w:left="1134" w:right="581" w:firstLine="728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t>         расположение   информационных   материалов  по профорие</w:t>
      </w:r>
      <w:r w:rsidR="00354122" w:rsidRPr="00DE51B0">
        <w:rPr>
          <w:rFonts w:ascii="Times New Roman" w:eastAsia="Times New Roman" w:hAnsi="Times New Roman" w:cs="Times New Roman"/>
        </w:rPr>
        <w:t>нтации    </w:t>
      </w:r>
      <w:r w:rsidRPr="00DE51B0">
        <w:rPr>
          <w:rFonts w:ascii="Times New Roman" w:eastAsia="Times New Roman" w:hAnsi="Times New Roman" w:cs="Times New Roman"/>
          <w:spacing w:val="-1"/>
        </w:rPr>
        <w:t>на</w:t>
      </w:r>
      <w:r w:rsidR="00354122" w:rsidRPr="00DE51B0">
        <w:rPr>
          <w:rFonts w:ascii="Times New Roman" w:eastAsia="Times New Roman" w:hAnsi="Times New Roman" w:cs="Times New Roman"/>
          <w:spacing w:val="-1"/>
        </w:rPr>
        <w:t xml:space="preserve">  </w:t>
      </w:r>
      <w:r w:rsidRPr="00DE51B0">
        <w:rPr>
          <w:rFonts w:ascii="Times New Roman" w:eastAsia="Times New Roman" w:hAnsi="Times New Roman" w:cs="Times New Roman"/>
          <w:spacing w:val="-67"/>
        </w:rPr>
        <w:t> </w:t>
      </w:r>
      <w:r w:rsidR="00354122" w:rsidRPr="00DE51B0">
        <w:rPr>
          <w:rFonts w:ascii="Times New Roman" w:eastAsia="Times New Roman" w:hAnsi="Times New Roman" w:cs="Times New Roman"/>
          <w:spacing w:val="-67"/>
        </w:rPr>
        <w:t xml:space="preserve">        </w:t>
      </w:r>
      <w:r w:rsidRPr="00DE51B0">
        <w:rPr>
          <w:rFonts w:ascii="Times New Roman" w:eastAsia="Times New Roman" w:hAnsi="Times New Roman" w:cs="Times New Roman"/>
        </w:rPr>
        <w:t>школьном</w:t>
      </w:r>
      <w:r w:rsidRPr="00DE51B0">
        <w:rPr>
          <w:rFonts w:ascii="Times New Roman" w:eastAsia="Times New Roman" w:hAnsi="Times New Roman" w:cs="Times New Roman"/>
          <w:spacing w:val="68"/>
        </w:rPr>
        <w:t> </w:t>
      </w:r>
      <w:r w:rsidRPr="00DE51B0">
        <w:rPr>
          <w:rFonts w:ascii="Times New Roman" w:eastAsia="Times New Roman" w:hAnsi="Times New Roman" w:cs="Times New Roman"/>
        </w:rPr>
        <w:t>сайте.</w:t>
      </w:r>
    </w:p>
    <w:p w:rsidR="00415613" w:rsidRPr="00DE51B0" w:rsidRDefault="00415613" w:rsidP="00AC0C52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</w:rPr>
      </w:pPr>
      <w:r w:rsidRPr="00DE51B0">
        <w:rPr>
          <w:rFonts w:ascii="Times New Roman" w:eastAsia="Times New Roman" w:hAnsi="Times New Roman" w:cs="Times New Roman"/>
        </w:rPr>
        <w:br w:type="textWrapping" w:clear="all"/>
      </w:r>
    </w:p>
    <w:p w:rsidR="00187097" w:rsidRPr="00DE51B0" w:rsidRDefault="00187097" w:rsidP="00AC0C52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</w:rPr>
      </w:pPr>
    </w:p>
    <w:p w:rsidR="00187097" w:rsidRPr="00DE51B0" w:rsidRDefault="00187097" w:rsidP="00AC0C52">
      <w:pPr>
        <w:shd w:val="clear" w:color="auto" w:fill="FFFFFF"/>
        <w:spacing w:line="240" w:lineRule="auto"/>
        <w:ind w:firstLine="142"/>
        <w:rPr>
          <w:rFonts w:ascii="Times New Roman" w:eastAsia="Times New Roman" w:hAnsi="Times New Roman" w:cs="Times New Roman"/>
        </w:rPr>
      </w:pPr>
    </w:p>
    <w:p w:rsidR="00187097" w:rsidRPr="00AC0C52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187097" w:rsidRPr="00AC0C52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187097" w:rsidRPr="00AC0C52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187097" w:rsidRDefault="00187097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BC4209" w:rsidRDefault="00BC4209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8017C9" w:rsidRDefault="008017C9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8017C9" w:rsidRDefault="008017C9" w:rsidP="00AC0C5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81818"/>
        </w:rPr>
      </w:pPr>
    </w:p>
    <w:p w:rsidR="004F1316" w:rsidRPr="00415613" w:rsidRDefault="004F1316" w:rsidP="00415613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tbl>
      <w:tblPr>
        <w:tblW w:w="14480" w:type="dxa"/>
        <w:tblInd w:w="1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8725"/>
        <w:gridCol w:w="63"/>
        <w:gridCol w:w="1276"/>
        <w:gridCol w:w="1559"/>
        <w:gridCol w:w="260"/>
        <w:gridCol w:w="1704"/>
      </w:tblGrid>
      <w:tr w:rsidR="00415613" w:rsidRPr="00415613" w:rsidTr="006C2E67">
        <w:trPr>
          <w:trHeight w:val="743"/>
        </w:trPr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06" w:lineRule="atLeast"/>
              <w:ind w:left="196" w:right="167" w:firstLine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87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09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3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09" w:after="0" w:line="240" w:lineRule="auto"/>
              <w:ind w:left="177" w:right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18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48" w:after="0" w:line="240" w:lineRule="auto"/>
              <w:ind w:left="117" w:right="91" w:firstLine="3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09" w:after="0" w:line="240" w:lineRule="auto"/>
              <w:ind w:left="158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15613" w:rsidRPr="00415613" w:rsidTr="00CB3A6D">
        <w:trPr>
          <w:trHeight w:val="321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22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Организационно-информационная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</w:p>
        </w:tc>
      </w:tr>
      <w:tr w:rsidR="00415613" w:rsidRPr="00415613" w:rsidTr="00626EE4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F63110" w:rsidP="00F63110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стендов,наглядных</w:t>
            </w:r>
            <w:r w:rsidR="00415613" w:rsidRPr="00415613">
              <w:rPr>
                <w:rFonts w:ascii="Times New Roman" w:eastAsia="Times New Roman" w:hAnsi="Times New Roman" w:cs="Times New Roman"/>
                <w:spacing w:val="48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пособий,</w:t>
            </w:r>
            <w:r w:rsidR="00415613" w:rsidRPr="00415613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плакатов,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методических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15613" w:rsidRPr="00415613" w:rsidRDefault="00415613" w:rsidP="00F63110">
            <w:pPr>
              <w:spacing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3" w:after="0" w:line="210" w:lineRule="atLeast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626EE4">
        <w:trPr>
          <w:trHeight w:val="642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58"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F63110" w:rsidP="00F63110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Координирование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педагогического</w:t>
            </w:r>
            <w:r w:rsidR="00415613"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187097">
            <w:pPr>
              <w:spacing w:after="0" w:line="322" w:lineRule="atLeast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15" w:lineRule="atLeast"/>
              <w:ind w:left="157" w:righ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</w:p>
          <w:p w:rsidR="00415613" w:rsidRPr="00415613" w:rsidRDefault="00415613" w:rsidP="00415613">
            <w:pPr>
              <w:spacing w:after="0" w:line="308" w:lineRule="atLeast"/>
              <w:ind w:left="158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626EE4">
        <w:trPr>
          <w:trHeight w:val="1321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7"/>
                <w:szCs w:val="3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5554D" w:rsidRDefault="00F63110" w:rsidP="0055554D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анализа</w:t>
            </w:r>
            <w:r w:rsidR="00415613" w:rsidRPr="00415613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> </w:t>
            </w:r>
            <w:r w:rsidR="005555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 </w:t>
            </w:r>
          </w:p>
          <w:p w:rsidR="00415613" w:rsidRPr="0055554D" w:rsidRDefault="0055554D" w:rsidP="0055554D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профориентации 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прошлый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год,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 w:rsidR="00F63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F63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трудоустройства и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поступления</w:t>
            </w:r>
            <w:r w:rsidR="00F631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  <w:r w:rsidR="00415613" w:rsidRPr="00415613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выпускников</w:t>
            </w:r>
            <w:r w:rsidR="00415613" w:rsidRPr="00415613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9класса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Август-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ВР</w:t>
            </w:r>
          </w:p>
        </w:tc>
      </w:tr>
      <w:tr w:rsidR="00415613" w:rsidRPr="00415613" w:rsidTr="00626EE4">
        <w:trPr>
          <w:trHeight w:val="851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9"/>
                <w:szCs w:val="39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C25644" w:rsidP="00682820">
            <w:pPr>
              <w:spacing w:after="0" w:line="240" w:lineRule="auto"/>
              <w:ind w:left="108" w:righ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классным    руководителям    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</w:t>
            </w:r>
            <w:r w:rsidR="0055554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планированию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профориентационной</w:t>
            </w:r>
            <w:r w:rsidR="00415613" w:rsidRPr="00415613">
              <w:rPr>
                <w:rFonts w:ascii="Times New Roman" w:eastAsia="Times New Roman" w:hAnsi="Times New Roman" w:cs="Times New Roman"/>
                <w:spacing w:val="69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работы</w:t>
            </w:r>
            <w:r w:rsidR="00415613" w:rsidRPr="00415613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82820">
              <w:rPr>
                <w:rFonts w:ascii="Times New Roman" w:eastAsia="Times New Roman" w:hAnsi="Times New Roman" w:cs="Times New Roman"/>
                <w:sz w:val="28"/>
                <w:szCs w:val="28"/>
              </w:rPr>
              <w:t>бучающимися 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различных</w:t>
            </w:r>
            <w:r w:rsidR="006828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возрастных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Август-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CB3A6D">
        <w:trPr>
          <w:trHeight w:val="645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22" w:lineRule="atLeast"/>
              <w:ind w:left="4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Информационно-консультационная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 с педагогическими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работниками</w:t>
            </w:r>
          </w:p>
        </w:tc>
      </w:tr>
      <w:tr w:rsidR="00415613" w:rsidRPr="00415613" w:rsidTr="00626EE4">
        <w:trPr>
          <w:trHeight w:val="977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BB4CAF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</w:t>
            </w:r>
            <w:r w:rsidRPr="00415613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  <w:r w:rsidRPr="00415613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415613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разработке,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BB4CA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   и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проведении</w:t>
            </w:r>
            <w:r w:rsidR="00BB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воспитательных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F06803">
            <w:pPr>
              <w:spacing w:before="153" w:after="0" w:line="240" w:lineRule="auto"/>
              <w:ind w:right="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187097">
            <w:pPr>
              <w:spacing w:before="161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3" w:after="0" w:line="240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415613" w:rsidRPr="00415613" w:rsidTr="00626EE4">
        <w:trPr>
          <w:trHeight w:val="2410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FA74DC"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FA7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4"/>
                <w:szCs w:val="34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консультаций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187097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 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личности</w:t>
            </w:r>
            <w:r w:rsidRPr="00415613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> </w:t>
            </w:r>
            <w:r w:rsidR="00187097">
              <w:rPr>
                <w:rFonts w:ascii="Times New Roman" w:eastAsia="Times New Roman" w:hAnsi="Times New Roman" w:cs="Times New Roman"/>
                <w:spacing w:val="-68"/>
                <w:sz w:val="28"/>
                <w:szCs w:val="28"/>
              </w:rPr>
              <w:t xml:space="preserve">    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1870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бучающихся:</w:t>
            </w:r>
          </w:p>
          <w:p w:rsidR="00415613" w:rsidRPr="00415613" w:rsidRDefault="00415613" w:rsidP="00415613">
            <w:pPr>
              <w:spacing w:after="0" w:line="240" w:lineRule="auto"/>
              <w:ind w:left="82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намерений     и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планов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обучающихся»,</w:t>
            </w:r>
          </w:p>
          <w:p w:rsidR="00415613" w:rsidRPr="00415613" w:rsidRDefault="00415613" w:rsidP="00415613">
            <w:pPr>
              <w:spacing w:after="0" w:line="240" w:lineRule="auto"/>
              <w:ind w:left="82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«Исследование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готовности</w:t>
            </w:r>
            <w:r w:rsidRPr="0041561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выбору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профессии»,</w:t>
            </w:r>
          </w:p>
          <w:p w:rsidR="00415613" w:rsidRPr="00415613" w:rsidRDefault="00415613" w:rsidP="00415613">
            <w:pPr>
              <w:spacing w:after="0" w:line="240" w:lineRule="auto"/>
              <w:ind w:left="82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«Изучение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личностных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особенностей                       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и</w:t>
            </w:r>
          </w:p>
          <w:p w:rsidR="00415613" w:rsidRPr="00415613" w:rsidRDefault="00415613" w:rsidP="00415613">
            <w:pPr>
              <w:spacing w:after="0" w:line="322" w:lineRule="atLeast"/>
              <w:ind w:left="828" w:right="1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способностей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обучающихся»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0680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F0680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F0680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</w:t>
            </w:r>
            <w:r w:rsidR="00F068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</w:p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-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директора по </w:t>
            </w:r>
            <w:r w:rsidR="00E371C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415613" w:rsidRPr="00415613" w:rsidTr="00CB3A6D">
        <w:trPr>
          <w:trHeight w:val="317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97" w:lineRule="atLeast"/>
              <w:ind w:left="1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Профориентационные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обучающимися</w:t>
            </w:r>
          </w:p>
        </w:tc>
      </w:tr>
      <w:tr w:rsidR="00415613" w:rsidRPr="00415613" w:rsidTr="00626EE4">
        <w:trPr>
          <w:trHeight w:val="323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4" w:lineRule="atLeas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43527" w:rsidP="0030382D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выбора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0382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предпочтений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303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предметных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304" w:lineRule="atLeast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r w:rsidR="00443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43527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443527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43527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2" w:after="0" w:line="301" w:lineRule="atLeast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FA74DC" w:rsidRDefault="00415613" w:rsidP="00FA74DC">
            <w:pPr>
              <w:spacing w:after="0" w:line="304" w:lineRule="atLeast"/>
              <w:ind w:right="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Зам.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43527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 w:rsidR="00443527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 УВР</w:t>
            </w:r>
          </w:p>
        </w:tc>
      </w:tr>
      <w:tr w:rsidR="00415613" w:rsidRPr="00415613" w:rsidTr="006C2E67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30382D" w:rsidP="0030382D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 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предпочт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ений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обучающихся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занятий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творческих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153" w:after="0" w:line="210" w:lineRule="atLeast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153" w:after="0" w:line="210" w:lineRule="atLeast"/>
              <w:ind w:right="2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E371C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415613" w:rsidRPr="00415613" w:rsidTr="00626EE4">
        <w:trPr>
          <w:trHeight w:val="1027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</w:t>
            </w:r>
            <w:r w:rsidRPr="00415613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профессиями</w:t>
            </w:r>
            <w:r w:rsidRPr="00415613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E44B1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классно-урочной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системе.</w:t>
            </w:r>
          </w:p>
          <w:p w:rsidR="00415613" w:rsidRPr="00415613" w:rsidRDefault="00415613" w:rsidP="00415613">
            <w:pPr>
              <w:spacing w:after="0" w:line="322" w:lineRule="atLeast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 </w:t>
            </w:r>
            <w:r w:rsidR="00E44B1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знаний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4352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           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0653DB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626EE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415613" w:rsidRPr="00415613" w:rsidTr="006C2E67">
        <w:trPr>
          <w:trHeight w:val="964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415613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уроков</w:t>
            </w:r>
            <w:r w:rsidRPr="00415613">
              <w:rPr>
                <w:rFonts w:ascii="Times New Roman" w:eastAsia="Times New Roman" w:hAnsi="Times New Roman" w:cs="Times New Roman"/>
                <w:spacing w:val="100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 w:rsidRPr="00415613">
              <w:rPr>
                <w:rFonts w:ascii="Times New Roman" w:eastAsia="Times New Roman" w:hAnsi="Times New Roman" w:cs="Times New Roman"/>
                <w:spacing w:val="10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курсу</w:t>
            </w:r>
            <w:r w:rsidR="001870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«Профессиональное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187097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55554D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                  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0653DB">
            <w:pPr>
              <w:spacing w:before="153" w:after="0" w:line="240" w:lineRule="auto"/>
              <w:ind w:right="1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43527">
            <w:pPr>
              <w:spacing w:before="161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3" w:after="0" w:line="240" w:lineRule="auto"/>
              <w:ind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E371CB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У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415613" w:rsidRPr="00415613" w:rsidTr="006C2E67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    и     проведение</w:t>
            </w:r>
            <w:r w:rsidR="009945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4B1E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классных  часов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156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1- 9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99451D">
            <w:pPr>
              <w:spacing w:before="163"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187097">
            <w:pPr>
              <w:spacing w:before="156" w:after="0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2113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5"/>
                <w:szCs w:val="35"/>
              </w:rPr>
              <w:t> </w:t>
            </w:r>
          </w:p>
          <w:p w:rsidR="00415613" w:rsidRPr="00415613" w:rsidRDefault="00415613" w:rsidP="00415613">
            <w:pPr>
              <w:spacing w:before="1"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FA74DC" w:rsidP="00E44B1E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613" w:rsidRPr="00415613" w:rsidRDefault="00E44B1E" w:rsidP="00E44B1E">
            <w:pPr>
              <w:spacing w:after="0" w:line="240" w:lineRule="auto"/>
              <w:ind w:left="108" w:right="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    обучающихся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полезную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</w:t>
            </w:r>
            <w:r w:rsidR="00415613" w:rsidRPr="0041561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415613" w:rsidRPr="00415613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 w:rsidR="00415613" w:rsidRPr="00415613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ыми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профессиональными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есами: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участия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проектно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исследовательской</w:t>
            </w:r>
            <w:r w:rsidR="00415613"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(конкурсах,выставках,</w:t>
            </w:r>
            <w:r w:rsidR="00415613"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фестивалях)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415613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FA74DC" w:rsidRDefault="00FA74DC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15613" w:rsidRPr="00415613" w:rsidRDefault="00415613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99451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415613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626EE4" w:rsidP="0099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FA74DC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187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1285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lastRenderedPageBreak/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FA74DC">
            <w:pPr>
              <w:spacing w:after="0" w:line="240" w:lineRule="auto"/>
              <w:ind w:left="108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занимательных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викторин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</w:t>
            </w:r>
            <w:r w:rsidRPr="00415613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</w:t>
            </w:r>
            <w:r w:rsidR="00FA7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медиатеки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1- 9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9451D" w:rsidRDefault="00415613" w:rsidP="0099451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</w:p>
          <w:p w:rsidR="00415613" w:rsidRPr="00415613" w:rsidRDefault="00415613" w:rsidP="0099451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966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left="75"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FA74DC" w:rsidP="00FA74DC">
            <w:pPr>
              <w:spacing w:after="0" w:line="315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 и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   с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представителями</w:t>
            </w:r>
            <w:r w:rsidR="00415613"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  <w:r w:rsidR="00415613"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="00415613"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FA74DC">
            <w:pPr>
              <w:spacing w:before="153"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626EE4" w:rsidP="00415613">
            <w:pPr>
              <w:spacing w:before="161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99451D">
            <w:pPr>
              <w:spacing w:before="153" w:after="0" w:line="240" w:lineRule="auto"/>
              <w:ind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1288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415613" w:rsidRPr="00415613" w:rsidRDefault="0055554D" w:rsidP="00415613">
            <w:pPr>
              <w:spacing w:before="1" w:after="0" w:line="240" w:lineRule="auto"/>
              <w:ind w:right="19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  <w:r w:rsidR="00415613"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10" w:lineRule="atLeast"/>
              <w:ind w:left="108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     во    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Всероссийских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проектах   по   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профориентации</w:t>
            </w:r>
          </w:p>
          <w:p w:rsidR="00415613" w:rsidRPr="00415613" w:rsidRDefault="00415613" w:rsidP="008017C9">
            <w:pPr>
              <w:spacing w:after="0" w:line="317" w:lineRule="atLeas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«Проектория»,      </w:t>
            </w:r>
            <w:r w:rsidR="008017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«Билет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8017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Будущее»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8017C9">
            <w:pPr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415613" w:rsidRPr="00415613" w:rsidRDefault="00626EE4" w:rsidP="006C2E67">
            <w:pPr>
              <w:spacing w:after="0" w:line="240" w:lineRule="auto"/>
              <w:ind w:right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391" w:right="3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УВР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ВР</w:t>
            </w:r>
          </w:p>
        </w:tc>
      </w:tr>
      <w:tr w:rsidR="00415613" w:rsidRPr="00415613" w:rsidTr="006C2E67">
        <w:trPr>
          <w:trHeight w:val="3182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1"/>
                <w:szCs w:val="31"/>
              </w:rPr>
              <w:t> </w:t>
            </w:r>
          </w:p>
          <w:p w:rsidR="00415613" w:rsidRPr="00415613" w:rsidRDefault="00415613" w:rsidP="0055554D">
            <w:pPr>
              <w:spacing w:before="1" w:after="0" w:line="240" w:lineRule="auto"/>
              <w:ind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55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4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r w:rsidRPr="0041561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недель</w:t>
            </w:r>
          </w:p>
          <w:p w:rsidR="00415613" w:rsidRPr="00415613" w:rsidRDefault="00415613" w:rsidP="00415613">
            <w:pPr>
              <w:spacing w:after="0" w:line="210" w:lineRule="atLeast"/>
              <w:ind w:left="108" w:right="8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«Живи, учись и работай в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Калужской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области»:</w:t>
            </w:r>
          </w:p>
          <w:p w:rsidR="00415613" w:rsidRPr="00415613" w:rsidRDefault="00415613" w:rsidP="00415613">
            <w:pPr>
              <w:spacing w:after="0" w:line="240" w:lineRule="auto"/>
              <w:ind w:left="940" w:right="7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промышленности»;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15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без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турникетов»;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8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сельского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хозяйства»;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2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</w:t>
            </w:r>
            <w:r w:rsidRPr="0041561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строительства,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ЖКХ, энергетики 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транспорта»;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самозанятости и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предпринимательства»;</w:t>
            </w:r>
          </w:p>
          <w:p w:rsidR="00415613" w:rsidRPr="00415613" w:rsidRDefault="00415613" w:rsidP="00415613">
            <w:pPr>
              <w:spacing w:after="0" w:line="240" w:lineRule="auto"/>
              <w:ind w:left="940" w:right="10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военных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профессий 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специальностей»;</w:t>
            </w:r>
          </w:p>
          <w:p w:rsidR="00415613" w:rsidRPr="00415613" w:rsidRDefault="00415613" w:rsidP="00415613">
            <w:pPr>
              <w:spacing w:after="0" w:line="324" w:lineRule="atLeast"/>
              <w:ind w:left="940" w:right="6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Symbol" w:eastAsia="Times New Roman" w:hAnsi="Symbol" w:cs="Times New Roman"/>
                <w:sz w:val="28"/>
                <w:szCs w:val="28"/>
              </w:rPr>
              <w:t></w:t>
            </w:r>
            <w:r w:rsidRPr="00415613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социальной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сферы».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 w:rsidR="00626EE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="00626EE4"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CB3A6D">
        <w:trPr>
          <w:trHeight w:val="321"/>
        </w:trPr>
        <w:tc>
          <w:tcPr>
            <w:tcW w:w="1448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301" w:lineRule="atLeast"/>
              <w:ind w:left="2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Профориентационная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деятельность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родителями</w:t>
            </w:r>
          </w:p>
        </w:tc>
      </w:tr>
      <w:tr w:rsidR="00415613" w:rsidRPr="00415613" w:rsidTr="006C2E67">
        <w:trPr>
          <w:trHeight w:val="1191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415613" w:rsidRPr="00415613" w:rsidRDefault="00415613" w:rsidP="00415613">
            <w:pPr>
              <w:spacing w:before="1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индивидуальных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консультаций с родителями по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</w:t>
            </w:r>
            <w:r w:rsidRPr="0041561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выбора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элективных</w:t>
            </w:r>
          </w:p>
          <w:p w:rsidR="00415613" w:rsidRPr="00415613" w:rsidRDefault="00415613" w:rsidP="00415613">
            <w:pPr>
              <w:spacing w:after="0" w:line="308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курсов</w:t>
            </w:r>
            <w:r w:rsidRPr="0041561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по учебным</w:t>
            </w:r>
            <w:r w:rsidRPr="0041561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F1316">
            <w:pPr>
              <w:spacing w:before="153" w:after="0" w:line="240" w:lineRule="auto"/>
              <w:ind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</w:t>
            </w:r>
            <w:r w:rsidR="004F13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ч. 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2"/>
                <w:szCs w:val="42"/>
              </w:rPr>
              <w:t> </w:t>
            </w:r>
          </w:p>
          <w:p w:rsidR="00415613" w:rsidRPr="00415613" w:rsidRDefault="00415613" w:rsidP="006C2E67">
            <w:pPr>
              <w:spacing w:before="1" w:after="0" w:line="240" w:lineRule="auto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Сентябрь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before="153" w:after="0" w:line="240" w:lineRule="auto"/>
              <w:ind w:left="144" w:right="13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 классные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4F1316">
        <w:trPr>
          <w:trHeight w:val="1448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 </w:t>
            </w:r>
          </w:p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9"/>
                <w:szCs w:val="39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8017C9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7C9" w:rsidRDefault="008017C9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7C9" w:rsidRDefault="008017C9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613" w:rsidRPr="00415613" w:rsidRDefault="00415613" w:rsidP="00415613">
            <w:pPr>
              <w:spacing w:after="0" w:line="240" w:lineRule="auto"/>
              <w:ind w:left="108" w:right="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участию в проведении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экскурсий на предприятия 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 среднего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профессионального</w:t>
            </w:r>
          </w:p>
          <w:p w:rsidR="00415613" w:rsidRPr="00415613" w:rsidRDefault="00415613" w:rsidP="00415613">
            <w:pPr>
              <w:spacing w:after="0" w:line="308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8017C9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7C9" w:rsidRDefault="008017C9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15613" w:rsidRPr="00415613" w:rsidRDefault="00415613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</w:t>
            </w:r>
            <w:r w:rsidR="004F131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15613" w:rsidRPr="00415613" w:rsidRDefault="00415613" w:rsidP="00415613">
            <w:pPr>
              <w:spacing w:after="0" w:line="240" w:lineRule="auto"/>
              <w:ind w:right="-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415613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8017C9" w:rsidRDefault="008017C9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8017C9" w:rsidRDefault="008017C9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15613" w:rsidRPr="00415613" w:rsidRDefault="00626EE4" w:rsidP="006C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еч.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17C9" w:rsidRDefault="00415613" w:rsidP="00DE51B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  <w:r w:rsidRPr="00415613">
              <w:rPr>
                <w:rFonts w:ascii="Times New Roman" w:eastAsia="Times New Roman" w:hAnsi="Times New Roman" w:cs="Times New Roman"/>
                <w:sz w:val="41"/>
                <w:szCs w:val="41"/>
              </w:rPr>
              <w:t> </w:t>
            </w:r>
          </w:p>
          <w:p w:rsidR="008017C9" w:rsidRDefault="008017C9" w:rsidP="00DE51B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41"/>
                <w:szCs w:val="41"/>
              </w:rPr>
            </w:pPr>
          </w:p>
          <w:p w:rsidR="00415613" w:rsidRPr="00415613" w:rsidRDefault="00415613" w:rsidP="00DE51B0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</w:t>
            </w:r>
            <w:r w:rsidR="00DE51B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школыклассные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415613" w:rsidRPr="00415613" w:rsidTr="006C2E67">
        <w:trPr>
          <w:trHeight w:val="1609"/>
        </w:trPr>
        <w:tc>
          <w:tcPr>
            <w:tcW w:w="8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30"/>
                <w:szCs w:val="30"/>
              </w:rPr>
              <w:t> </w:t>
            </w:r>
          </w:p>
          <w:p w:rsidR="00415613" w:rsidRPr="00415613" w:rsidRDefault="00415613" w:rsidP="0041561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5"/>
                <w:szCs w:val="25"/>
              </w:rPr>
              <w:t> </w:t>
            </w:r>
          </w:p>
          <w:p w:rsidR="00415613" w:rsidRPr="00415613" w:rsidRDefault="00415613" w:rsidP="00415613">
            <w:pPr>
              <w:spacing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78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08" w:righ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родителей к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участию в проведении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классно-урочной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и системы</w:t>
            </w:r>
          </w:p>
          <w:p w:rsidR="00415613" w:rsidRPr="00415613" w:rsidRDefault="00415613" w:rsidP="00415613">
            <w:pPr>
              <w:spacing w:after="0" w:line="308" w:lineRule="atLeas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дополнительного</w:t>
            </w:r>
            <w:r w:rsidRPr="0041561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CB3A6D">
            <w:pPr>
              <w:spacing w:before="3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7"/>
                <w:szCs w:val="27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 обучающихся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1-9</w:t>
            </w:r>
            <w:r w:rsidRPr="0041561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6C2E67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42"/>
                <w:szCs w:val="42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 течение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года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415613" w:rsidRDefault="00415613" w:rsidP="00415613">
            <w:pPr>
              <w:spacing w:after="0" w:line="240" w:lineRule="auto"/>
              <w:ind w:left="144" w:right="139" w:firstLin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 классные</w:t>
            </w:r>
            <w:r w:rsidRPr="00415613">
              <w:rPr>
                <w:rFonts w:ascii="Times New Roman" w:eastAsia="Times New Roman" w:hAnsi="Times New Roman" w:cs="Times New Roman"/>
                <w:spacing w:val="-67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руководители,</w:t>
            </w:r>
            <w:r w:rsidRPr="00415613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 </w:t>
            </w: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учителя-</w:t>
            </w:r>
          </w:p>
          <w:p w:rsidR="00415613" w:rsidRPr="00415613" w:rsidRDefault="00415613" w:rsidP="00415613">
            <w:pPr>
              <w:spacing w:after="0" w:line="308" w:lineRule="atLeast"/>
              <w:ind w:left="158" w:right="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61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</w:tbl>
    <w:p w:rsidR="00DE51B0" w:rsidRDefault="00DE51B0" w:rsidP="00DE51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DE51B0" w:rsidRDefault="00DE51B0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8017C9" w:rsidRDefault="008017C9" w:rsidP="00DE51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</w:p>
    <w:p w:rsidR="00415613" w:rsidRPr="00E371CB" w:rsidRDefault="00415613" w:rsidP="00E371CB">
      <w:pPr>
        <w:shd w:val="clear" w:color="auto" w:fill="FFFFFF"/>
        <w:spacing w:after="0" w:line="240" w:lineRule="auto"/>
        <w:ind w:right="2851"/>
        <w:jc w:val="center"/>
        <w:rPr>
          <w:rFonts w:ascii="Arial" w:eastAsia="Times New Roman" w:hAnsi="Arial" w:cs="Arial"/>
          <w:b/>
          <w:color w:val="181818"/>
          <w:sz w:val="24"/>
          <w:szCs w:val="21"/>
        </w:rPr>
      </w:pPr>
      <w:r w:rsidRP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Тематика классных часов по профориентации</w:t>
      </w:r>
      <w:r w:rsidRPr="00E371CB">
        <w:rPr>
          <w:rFonts w:ascii="Arial" w:eastAsia="Times New Roman" w:hAnsi="Arial" w:cs="Arial"/>
          <w:b/>
          <w:color w:val="181818"/>
          <w:spacing w:val="-67"/>
          <w:sz w:val="24"/>
          <w:szCs w:val="21"/>
        </w:rPr>
        <w:t> </w:t>
      </w:r>
      <w:r w:rsidRP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на</w:t>
      </w:r>
      <w:r w:rsidRPr="00E371CB">
        <w:rPr>
          <w:rFonts w:ascii="Arial" w:eastAsia="Times New Roman" w:hAnsi="Arial" w:cs="Arial"/>
          <w:b/>
          <w:color w:val="181818"/>
          <w:spacing w:val="-1"/>
          <w:sz w:val="24"/>
          <w:szCs w:val="21"/>
          <w:u w:val="single"/>
        </w:rPr>
        <w:t> </w:t>
      </w:r>
      <w:r w:rsidRP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202</w:t>
      </w:r>
      <w:r w:rsid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3</w:t>
      </w:r>
      <w:r w:rsidRP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-202</w:t>
      </w:r>
      <w:r w:rsid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4</w:t>
      </w:r>
      <w:r w:rsidRP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 xml:space="preserve"> учебный</w:t>
      </w:r>
      <w:r w:rsidRPr="00E371CB">
        <w:rPr>
          <w:rFonts w:ascii="Arial" w:eastAsia="Times New Roman" w:hAnsi="Arial" w:cs="Arial"/>
          <w:b/>
          <w:color w:val="181818"/>
          <w:spacing w:val="-3"/>
          <w:sz w:val="24"/>
          <w:szCs w:val="21"/>
          <w:u w:val="single"/>
        </w:rPr>
        <w:t> </w:t>
      </w:r>
      <w:r w:rsidRPr="00E371CB">
        <w:rPr>
          <w:rFonts w:ascii="Arial" w:eastAsia="Times New Roman" w:hAnsi="Arial" w:cs="Arial"/>
          <w:b/>
          <w:color w:val="181818"/>
          <w:sz w:val="24"/>
          <w:szCs w:val="21"/>
          <w:u w:val="single"/>
        </w:rPr>
        <w:t>год</w:t>
      </w:r>
    </w:p>
    <w:tbl>
      <w:tblPr>
        <w:tblW w:w="14501" w:type="dxa"/>
        <w:tblInd w:w="110" w:type="dxa"/>
        <w:tblCellMar>
          <w:left w:w="0" w:type="dxa"/>
          <w:right w:w="0" w:type="dxa"/>
        </w:tblCellMar>
        <w:tblLook w:val="04A0"/>
      </w:tblPr>
      <w:tblGrid>
        <w:gridCol w:w="658"/>
        <w:gridCol w:w="13843"/>
      </w:tblGrid>
      <w:tr w:rsidR="00415613" w:rsidRPr="00E371CB" w:rsidTr="00AC0C52">
        <w:trPr>
          <w:trHeight w:val="32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13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4030" w:right="40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1-4</w:t>
            </w:r>
            <w:r w:rsidRPr="00E371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классы</w:t>
            </w:r>
          </w:p>
        </w:tc>
      </w:tr>
      <w:tr w:rsidR="00415613" w:rsidRPr="00E371CB" w:rsidTr="00AC0C52">
        <w:trPr>
          <w:trHeight w:val="390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20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15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моих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интересов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Профессии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наших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родителей.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Путь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профессию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начинается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школе.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Моя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мечта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о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будущей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профессии.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Труд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радость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себе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и людям.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4030" w:right="40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5-8</w:t>
            </w:r>
            <w:r w:rsidRPr="00E371C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классы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Человек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техника.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Человек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производстве.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Почтовая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связь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нашей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стране.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Чтобы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люди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были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красивыми.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Парикмахер.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Визажист.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страже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закона.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Встреча.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Библиотекарь.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Экскурсия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библиотеку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Зеленое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богатство.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Мир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Когда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весах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лекарства.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Фармацевт.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Встреча.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4033" w:right="40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9 класс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Познай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самого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себя.</w:t>
            </w:r>
            <w:r w:rsidRPr="00E371CB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Беседа,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тестирование.</w:t>
            </w:r>
          </w:p>
        </w:tc>
      </w:tr>
      <w:tr w:rsidR="00415613" w:rsidRPr="00E371CB" w:rsidTr="00AC0C52">
        <w:trPr>
          <w:trHeight w:val="645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20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15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Какие   факторы  оказывают  значительное  влияние   на   выбор            профессии.</w:t>
            </w:r>
          </w:p>
          <w:p w:rsidR="00415613" w:rsidRPr="00E371CB" w:rsidRDefault="00415613" w:rsidP="00415613">
            <w:pPr>
              <w:spacing w:before="2" w:after="0" w:line="308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Анкетирование.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Профориентация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и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медицинская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профконсультация.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4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Мотивы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выбора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профессии.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Психологические</w:t>
            </w:r>
            <w:r w:rsidRPr="00E371CB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характеристики</w:t>
            </w:r>
            <w:r w:rsidRPr="00E371CB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профессий.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6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Они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учились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нашей школе.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7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Выпускники</w:t>
            </w:r>
            <w:r w:rsidRPr="00E371CB">
              <w:rPr>
                <w:rFonts w:ascii="Times New Roman" w:eastAsia="Times New Roman" w:hAnsi="Times New Roman" w:cs="Times New Roman"/>
                <w:spacing w:val="-4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школы-учителя</w:t>
            </w:r>
          </w:p>
        </w:tc>
      </w:tr>
      <w:tr w:rsidR="00415613" w:rsidRPr="00E371CB" w:rsidTr="00AC0C52">
        <w:trPr>
          <w:trHeight w:val="323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8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4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Профессии с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большой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перспективой.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4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9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Как</w:t>
            </w:r>
            <w:r w:rsidRPr="00E371CB">
              <w:rPr>
                <w:rFonts w:ascii="Times New Roman" w:eastAsia="Times New Roman" w:hAnsi="Times New Roman" w:cs="Times New Roman"/>
                <w:spacing w:val="-2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стать</w:t>
            </w:r>
            <w:r w:rsidRPr="00E371CB">
              <w:rPr>
                <w:rFonts w:ascii="Times New Roman" w:eastAsia="Times New Roman" w:hAnsi="Times New Roman" w:cs="Times New Roman"/>
                <w:spacing w:val="-3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гением.</w:t>
            </w:r>
            <w:r w:rsidRPr="00E371CB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Жизненная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стратегия</w:t>
            </w:r>
            <w:r w:rsidRPr="00E371CB">
              <w:rPr>
                <w:rFonts w:ascii="Times New Roman" w:eastAsia="Times New Roman" w:hAnsi="Times New Roman" w:cs="Times New Roman"/>
                <w:spacing w:val="-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творческая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человека.</w:t>
            </w:r>
          </w:p>
        </w:tc>
      </w:tr>
      <w:tr w:rsidR="00415613" w:rsidRPr="00E371CB" w:rsidTr="00AC0C52">
        <w:trPr>
          <w:trHeight w:val="321"/>
        </w:trPr>
        <w:tc>
          <w:tcPr>
            <w:tcW w:w="6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right="35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10</w:t>
            </w:r>
          </w:p>
        </w:tc>
        <w:tc>
          <w:tcPr>
            <w:tcW w:w="13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415613" w:rsidRPr="00E371CB" w:rsidRDefault="00415613" w:rsidP="00415613">
            <w:pPr>
              <w:spacing w:after="0" w:line="301" w:lineRule="atLeas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Сотвори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свое</w:t>
            </w:r>
            <w:r w:rsidRPr="00E371CB">
              <w:rPr>
                <w:rFonts w:ascii="Times New Roman" w:eastAsia="Times New Roman" w:hAnsi="Times New Roman" w:cs="Times New Roman"/>
                <w:spacing w:val="65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будущее.</w:t>
            </w:r>
            <w:r w:rsidRPr="00E371CB">
              <w:rPr>
                <w:rFonts w:ascii="Times New Roman" w:eastAsia="Times New Roman" w:hAnsi="Times New Roman" w:cs="Times New Roman"/>
                <w:spacing w:val="-1"/>
                <w:sz w:val="24"/>
                <w:szCs w:val="28"/>
              </w:rPr>
              <w:t> </w:t>
            </w:r>
            <w:r w:rsidRPr="00E371CB">
              <w:rPr>
                <w:rFonts w:ascii="Times New Roman" w:eastAsia="Times New Roman" w:hAnsi="Times New Roman" w:cs="Times New Roman"/>
                <w:sz w:val="24"/>
                <w:szCs w:val="28"/>
              </w:rPr>
              <w:t>Проект</w:t>
            </w:r>
          </w:p>
        </w:tc>
      </w:tr>
    </w:tbl>
    <w:p w:rsidR="000653DB" w:rsidRDefault="000653DB"/>
    <w:sectPr w:rsidR="000653DB" w:rsidSect="00DE51B0">
      <w:footerReference w:type="default" r:id="rId8"/>
      <w:pgSz w:w="16838" w:h="11906" w:orient="landscape"/>
      <w:pgMar w:top="426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5B6" w:rsidRDefault="005B75B6" w:rsidP="004F1316">
      <w:pPr>
        <w:spacing w:after="0" w:line="240" w:lineRule="auto"/>
      </w:pPr>
      <w:r>
        <w:separator/>
      </w:r>
    </w:p>
  </w:endnote>
  <w:endnote w:type="continuationSeparator" w:id="1">
    <w:p w:rsidR="005B75B6" w:rsidRDefault="005B75B6" w:rsidP="004F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8587"/>
      <w:docPartObj>
        <w:docPartGallery w:val="Page Numbers (Bottom of Page)"/>
        <w:docPartUnique/>
      </w:docPartObj>
    </w:sdtPr>
    <w:sdtContent>
      <w:p w:rsidR="004F1316" w:rsidRDefault="00AB0FF4">
        <w:pPr>
          <w:pStyle w:val="ab"/>
          <w:jc w:val="center"/>
        </w:pPr>
        <w:fldSimple w:instr=" PAGE   \* MERGEFORMAT ">
          <w:r w:rsidR="00E371CB">
            <w:rPr>
              <w:noProof/>
            </w:rPr>
            <w:t>6</w:t>
          </w:r>
        </w:fldSimple>
      </w:p>
    </w:sdtContent>
  </w:sdt>
  <w:p w:rsidR="004F1316" w:rsidRDefault="004F131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5B6" w:rsidRDefault="005B75B6" w:rsidP="004F1316">
      <w:pPr>
        <w:spacing w:after="0" w:line="240" w:lineRule="auto"/>
      </w:pPr>
      <w:r>
        <w:separator/>
      </w:r>
    </w:p>
  </w:footnote>
  <w:footnote w:type="continuationSeparator" w:id="1">
    <w:p w:rsidR="005B75B6" w:rsidRDefault="005B75B6" w:rsidP="004F1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43599"/>
    <w:multiLevelType w:val="multilevel"/>
    <w:tmpl w:val="CCA0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5613"/>
    <w:rsid w:val="000653DB"/>
    <w:rsid w:val="00187097"/>
    <w:rsid w:val="00236D17"/>
    <w:rsid w:val="0030382D"/>
    <w:rsid w:val="00354122"/>
    <w:rsid w:val="00415613"/>
    <w:rsid w:val="00443527"/>
    <w:rsid w:val="004F1316"/>
    <w:rsid w:val="00527B6C"/>
    <w:rsid w:val="00534CD7"/>
    <w:rsid w:val="0055554D"/>
    <w:rsid w:val="005B75B6"/>
    <w:rsid w:val="00626EE4"/>
    <w:rsid w:val="00682820"/>
    <w:rsid w:val="006C2E67"/>
    <w:rsid w:val="0076257A"/>
    <w:rsid w:val="008017C9"/>
    <w:rsid w:val="0099451D"/>
    <w:rsid w:val="00AB0FF4"/>
    <w:rsid w:val="00AC0C52"/>
    <w:rsid w:val="00BB4CAF"/>
    <w:rsid w:val="00BC4209"/>
    <w:rsid w:val="00C25644"/>
    <w:rsid w:val="00CB3A6D"/>
    <w:rsid w:val="00DE51B0"/>
    <w:rsid w:val="00E371CB"/>
    <w:rsid w:val="00E44B1E"/>
    <w:rsid w:val="00F06803"/>
    <w:rsid w:val="00F63110"/>
    <w:rsid w:val="00FA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57A"/>
  </w:style>
  <w:style w:type="paragraph" w:styleId="1">
    <w:name w:val="heading 1"/>
    <w:basedOn w:val="a"/>
    <w:link w:val="10"/>
    <w:uiPriority w:val="9"/>
    <w:qFormat/>
    <w:rsid w:val="00415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6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15613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41561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0"/>
    <w:qFormat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азвание Знак"/>
    <w:basedOn w:val="a0"/>
    <w:link w:val="a6"/>
    <w:uiPriority w:val="10"/>
    <w:rsid w:val="0041561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paragraph"/>
    <w:basedOn w:val="a"/>
    <w:rsid w:val="0041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4F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F1316"/>
  </w:style>
  <w:style w:type="paragraph" w:styleId="ab">
    <w:name w:val="footer"/>
    <w:basedOn w:val="a"/>
    <w:link w:val="ac"/>
    <w:uiPriority w:val="99"/>
    <w:unhideWhenUsed/>
    <w:rsid w:val="004F13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F13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7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117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8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2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6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7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03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5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0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8A9B-66F7-44E9-87CD-37BB2D0F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User280922</cp:lastModifiedBy>
  <cp:revision>2</cp:revision>
  <dcterms:created xsi:type="dcterms:W3CDTF">2024-03-05T06:02:00Z</dcterms:created>
  <dcterms:modified xsi:type="dcterms:W3CDTF">2024-03-05T06:02:00Z</dcterms:modified>
</cp:coreProperties>
</file>