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1" w:type="dxa"/>
        <w:tblCellSpacing w:w="0" w:type="dxa"/>
        <w:tblInd w:w="-743" w:type="dxa"/>
        <w:tblCellMar>
          <w:left w:w="0" w:type="dxa"/>
          <w:right w:w="0" w:type="dxa"/>
        </w:tblCellMar>
        <w:tblLook w:val="04A0"/>
      </w:tblPr>
      <w:tblGrid>
        <w:gridCol w:w="5552"/>
        <w:gridCol w:w="5529"/>
      </w:tblGrid>
      <w:tr w:rsidR="00327903" w:rsidRPr="001F6597" w:rsidTr="00D9350E">
        <w:trPr>
          <w:trHeight w:val="1255"/>
          <w:tblCellSpacing w:w="0" w:type="dxa"/>
        </w:trPr>
        <w:tc>
          <w:tcPr>
            <w:tcW w:w="5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903" w:rsidRPr="001F6597" w:rsidRDefault="00327903" w:rsidP="00327903">
            <w:pPr>
              <w:rPr>
                <w:rFonts w:ascii="Times New Roman" w:hAnsi="Times New Roman" w:cs="Times New Roman"/>
              </w:rPr>
            </w:pPr>
            <w:r w:rsidRPr="001F6597">
              <w:rPr>
                <w:rFonts w:ascii="Times New Roman" w:hAnsi="Times New Roman" w:cs="Times New Roman"/>
              </w:rPr>
              <w:t xml:space="preserve">Утверждено </w:t>
            </w:r>
          </w:p>
          <w:p w:rsidR="00327903" w:rsidRPr="001F6597" w:rsidRDefault="00327903" w:rsidP="00327903">
            <w:pPr>
              <w:rPr>
                <w:rFonts w:ascii="Times New Roman" w:hAnsi="Times New Roman" w:cs="Times New Roman"/>
              </w:rPr>
            </w:pPr>
            <w:r w:rsidRPr="001F6597">
              <w:rPr>
                <w:rFonts w:ascii="Times New Roman" w:hAnsi="Times New Roman" w:cs="Times New Roman"/>
              </w:rPr>
              <w:t xml:space="preserve">на педагогическом совете </w:t>
            </w:r>
          </w:p>
          <w:p w:rsidR="00327903" w:rsidRPr="001F6597" w:rsidRDefault="00E33593" w:rsidP="00327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 от 30.08.2023</w:t>
            </w:r>
            <w:r w:rsidR="00327903" w:rsidRPr="001F659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903" w:rsidRPr="001F6597" w:rsidRDefault="00327903" w:rsidP="00327903">
            <w:pPr>
              <w:rPr>
                <w:rFonts w:ascii="Times New Roman" w:hAnsi="Times New Roman" w:cs="Times New Roman"/>
              </w:rPr>
            </w:pPr>
            <w:r w:rsidRPr="001F6597">
              <w:rPr>
                <w:rFonts w:ascii="Times New Roman" w:hAnsi="Times New Roman" w:cs="Times New Roman"/>
              </w:rPr>
              <w:t xml:space="preserve">                                   Утверждаю</w:t>
            </w:r>
          </w:p>
          <w:p w:rsidR="00327903" w:rsidRPr="001F6597" w:rsidRDefault="00327903" w:rsidP="00327903">
            <w:pPr>
              <w:rPr>
                <w:rFonts w:ascii="Times New Roman" w:hAnsi="Times New Roman" w:cs="Times New Roman"/>
              </w:rPr>
            </w:pPr>
            <w:r w:rsidRPr="001F6597">
              <w:rPr>
                <w:rFonts w:ascii="Times New Roman" w:hAnsi="Times New Roman" w:cs="Times New Roman"/>
              </w:rPr>
              <w:t xml:space="preserve">                               Директор   школы </w:t>
            </w:r>
          </w:p>
          <w:p w:rsidR="00327903" w:rsidRPr="001F6597" w:rsidRDefault="00327903" w:rsidP="00E33593">
            <w:pPr>
              <w:rPr>
                <w:rFonts w:ascii="Times New Roman" w:hAnsi="Times New Roman" w:cs="Times New Roman"/>
              </w:rPr>
            </w:pPr>
            <w:r w:rsidRPr="001F6597">
              <w:rPr>
                <w:rFonts w:ascii="Times New Roman" w:hAnsi="Times New Roman" w:cs="Times New Roman"/>
              </w:rPr>
              <w:t xml:space="preserve">                               ___________ </w:t>
            </w:r>
            <w:r w:rsidR="00E33593">
              <w:rPr>
                <w:rFonts w:ascii="Times New Roman" w:hAnsi="Times New Roman" w:cs="Times New Roman"/>
              </w:rPr>
              <w:t>Магомедов Б.А.</w:t>
            </w:r>
          </w:p>
        </w:tc>
      </w:tr>
    </w:tbl>
    <w:p w:rsidR="00327903" w:rsidRPr="001F6597" w:rsidRDefault="001F6597" w:rsidP="001F65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59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F6597" w:rsidRPr="001F6597" w:rsidRDefault="001F6597" w:rsidP="00D935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597">
        <w:rPr>
          <w:rFonts w:ascii="Times New Roman" w:hAnsi="Times New Roman" w:cs="Times New Roman"/>
          <w:b/>
          <w:sz w:val="28"/>
          <w:szCs w:val="28"/>
        </w:rPr>
        <w:t>О порядке пользования лечебно-о</w:t>
      </w:r>
      <w:r w:rsidR="00D9350E">
        <w:rPr>
          <w:rFonts w:ascii="Times New Roman" w:hAnsi="Times New Roman" w:cs="Times New Roman"/>
          <w:b/>
          <w:sz w:val="28"/>
          <w:szCs w:val="28"/>
        </w:rPr>
        <w:t xml:space="preserve">здоровительной инфраструктурой, </w:t>
      </w:r>
      <w:r w:rsidRPr="001F6597">
        <w:rPr>
          <w:rFonts w:ascii="Times New Roman" w:hAnsi="Times New Roman" w:cs="Times New Roman"/>
          <w:b/>
          <w:sz w:val="28"/>
          <w:szCs w:val="28"/>
        </w:rPr>
        <w:t>объектами культуры и спорта</w:t>
      </w:r>
      <w:r w:rsidR="00D93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593">
        <w:rPr>
          <w:rFonts w:ascii="Times New Roman" w:hAnsi="Times New Roman" w:cs="Times New Roman"/>
          <w:b/>
          <w:sz w:val="28"/>
          <w:szCs w:val="28"/>
        </w:rPr>
        <w:t>МКОУ «Новогладовская ООШ</w:t>
      </w:r>
      <w:r w:rsidRPr="001F6597">
        <w:rPr>
          <w:rFonts w:ascii="Times New Roman" w:hAnsi="Times New Roman" w:cs="Times New Roman"/>
          <w:b/>
          <w:sz w:val="28"/>
          <w:szCs w:val="28"/>
        </w:rPr>
        <w:t>»</w:t>
      </w:r>
    </w:p>
    <w:p w:rsidR="00D9350E" w:rsidRPr="00D9350E" w:rsidRDefault="00851D53" w:rsidP="00D9350E">
      <w:pPr>
        <w:pStyle w:val="ab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</w:rPr>
      </w:pPr>
      <w:r w:rsidRPr="00D9350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33593" w:rsidRPr="00D9350E" w:rsidRDefault="00851D53" w:rsidP="00D9350E">
      <w:pPr>
        <w:pStyle w:val="ab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</w:rPr>
      </w:pPr>
      <w:r w:rsidRPr="00D9350E">
        <w:rPr>
          <w:rFonts w:ascii="Times New Roman" w:hAnsi="Times New Roman" w:cs="Times New Roman"/>
          <w:sz w:val="28"/>
          <w:szCs w:val="28"/>
        </w:rPr>
        <w:t>Положение о порядке пользования лечебно-оздоровительной инфраструктурой, объектами культуры и спорта</w:t>
      </w:r>
      <w:r w:rsidRPr="00D9350E">
        <w:rPr>
          <w:rFonts w:ascii="Times New Roman" w:hAnsi="Times New Roman" w:cs="Times New Roman"/>
          <w:bCs/>
          <w:sz w:val="28"/>
          <w:szCs w:val="28"/>
        </w:rPr>
        <w:t xml:space="preserve"> (далее – Положение) </w:t>
      </w:r>
      <w:r w:rsidR="00E8275F" w:rsidRPr="00D935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3593" w:rsidRPr="00D9350E">
        <w:rPr>
          <w:rFonts w:ascii="Times New Roman" w:hAnsi="Times New Roman" w:cs="Times New Roman"/>
          <w:sz w:val="28"/>
          <w:szCs w:val="28"/>
        </w:rPr>
        <w:t>МКОУ «Новогладовская ООШ»</w:t>
      </w:r>
    </w:p>
    <w:p w:rsidR="00E8275F" w:rsidRDefault="00E8275F" w:rsidP="00E8275F">
      <w:pPr>
        <w:numPr>
          <w:ilvl w:val="1"/>
          <w:numId w:val="11"/>
        </w:num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(далее – ОУ</w:t>
      </w:r>
      <w:r w:rsidR="00851D53" w:rsidRPr="00E8275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51D53" w:rsidRPr="00E8275F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нормативными документами: Конституцией Российской Федерации, Федеральным законом «Об образовании в Российской Федерации» от 29 декабря 2012 г.  № 273-ФЗ подпункт 21 пункта 1 статьи 34; Санитарно-эпидемиологическими правилами и </w:t>
      </w:r>
      <w:r>
        <w:rPr>
          <w:rFonts w:ascii="Times New Roman" w:hAnsi="Times New Roman" w:cs="Times New Roman"/>
          <w:sz w:val="28"/>
          <w:szCs w:val="28"/>
        </w:rPr>
        <w:t>нормативами СанПиН 2.4.990 – 00, 2.4.2.3286 - 15; Уставом ОУ</w:t>
      </w:r>
      <w:r w:rsidR="00851D53" w:rsidRPr="00E8275F">
        <w:rPr>
          <w:rFonts w:ascii="Times New Roman" w:hAnsi="Times New Roman" w:cs="Times New Roman"/>
          <w:sz w:val="28"/>
          <w:szCs w:val="28"/>
        </w:rPr>
        <w:t>.</w:t>
      </w:r>
    </w:p>
    <w:p w:rsidR="00E8275F" w:rsidRDefault="003F750E" w:rsidP="00E8275F">
      <w:pPr>
        <w:numPr>
          <w:ilvl w:val="1"/>
          <w:numId w:val="11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>Основные задачи: обеспечить свободное пользование лечебно-оздоровительной инфраструктурой, объектами культуры и объектами спорта такими, как: медицинский кабинет, библиотека, столовая, кабинет информатики, спорт</w:t>
      </w:r>
      <w:r w:rsidR="00E8275F">
        <w:rPr>
          <w:rFonts w:ascii="Times New Roman" w:hAnsi="Times New Roman" w:cs="Times New Roman"/>
          <w:sz w:val="28"/>
          <w:szCs w:val="28"/>
        </w:rPr>
        <w:t>ивный зал, спортивная площадка.</w:t>
      </w:r>
    </w:p>
    <w:p w:rsidR="00E8275F" w:rsidRDefault="003F750E" w:rsidP="003F750E">
      <w:pPr>
        <w:numPr>
          <w:ilvl w:val="1"/>
          <w:numId w:val="11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>Пользование лечебно-оздоровительной инфраструктурой, объектами культуры и объектами спорта возможно, как правило, только в соответствии с их основным функциона</w:t>
      </w:r>
      <w:r w:rsidR="00E8275F">
        <w:rPr>
          <w:rFonts w:ascii="Times New Roman" w:hAnsi="Times New Roman" w:cs="Times New Roman"/>
          <w:sz w:val="28"/>
          <w:szCs w:val="28"/>
        </w:rPr>
        <w:t>льным предназначением.</w:t>
      </w:r>
    </w:p>
    <w:p w:rsidR="00E8275F" w:rsidRDefault="003F750E" w:rsidP="003F750E">
      <w:pPr>
        <w:numPr>
          <w:ilvl w:val="1"/>
          <w:numId w:val="11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>При пользовании лечебно-оздоровительной инфраструктурой, объектами культуры и объектами спорта обучающиеся должны выполнять правила посещени</w:t>
      </w:r>
      <w:r w:rsidR="00E8275F">
        <w:rPr>
          <w:rFonts w:ascii="Times New Roman" w:hAnsi="Times New Roman" w:cs="Times New Roman"/>
          <w:sz w:val="28"/>
          <w:szCs w:val="28"/>
        </w:rPr>
        <w:t>я специализированных помещений.</w:t>
      </w:r>
    </w:p>
    <w:p w:rsidR="00E8275F" w:rsidRDefault="003F750E" w:rsidP="003F750E">
      <w:pPr>
        <w:numPr>
          <w:ilvl w:val="1"/>
          <w:numId w:val="11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>Допускается использование только исправного оборудо</w:t>
      </w:r>
      <w:r w:rsidR="00E8275F">
        <w:rPr>
          <w:rFonts w:ascii="Times New Roman" w:hAnsi="Times New Roman" w:cs="Times New Roman"/>
          <w:sz w:val="28"/>
          <w:szCs w:val="28"/>
        </w:rPr>
        <w:t>вания и инвентаря.</w:t>
      </w:r>
    </w:p>
    <w:p w:rsidR="00E8275F" w:rsidRDefault="003F750E" w:rsidP="003F750E">
      <w:pPr>
        <w:numPr>
          <w:ilvl w:val="1"/>
          <w:numId w:val="11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>При обнаружении (возникновении) поломки (повреждения) оборудования или сооружений, делающей невозможным или опасным их дальнейшее использование, обучающийся обязан незамедлительно сообщ</w:t>
      </w:r>
      <w:r w:rsidR="00E8275F">
        <w:rPr>
          <w:rFonts w:ascii="Times New Roman" w:hAnsi="Times New Roman" w:cs="Times New Roman"/>
          <w:sz w:val="28"/>
          <w:szCs w:val="28"/>
        </w:rPr>
        <w:t>ить об этом работнику ОУ</w:t>
      </w:r>
      <w:r w:rsidRPr="00E8275F">
        <w:rPr>
          <w:rFonts w:ascii="Times New Roman" w:hAnsi="Times New Roman" w:cs="Times New Roman"/>
          <w:sz w:val="28"/>
          <w:szCs w:val="28"/>
        </w:rPr>
        <w:t>, ответственному за данный объект, или своему классному руководителю либо люб</w:t>
      </w:r>
      <w:r w:rsidR="00E8275F">
        <w:rPr>
          <w:rFonts w:ascii="Times New Roman" w:hAnsi="Times New Roman" w:cs="Times New Roman"/>
          <w:sz w:val="28"/>
          <w:szCs w:val="28"/>
        </w:rPr>
        <w:t>ому другому работнику ОУ.</w:t>
      </w:r>
    </w:p>
    <w:p w:rsidR="003F750E" w:rsidRPr="00E8275F" w:rsidRDefault="003F750E" w:rsidP="003F750E">
      <w:pPr>
        <w:numPr>
          <w:ilvl w:val="1"/>
          <w:numId w:val="11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lastRenderedPageBreak/>
        <w:t xml:space="preserve">Пользование обучающимися лечебно-оздоровительной инфраструктурой, объектами культуры и объектами спорта осуществляется: </w:t>
      </w:r>
    </w:p>
    <w:p w:rsidR="003F750E" w:rsidRPr="00E8275F" w:rsidRDefault="003F750E" w:rsidP="003F750E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 во время, отведенное в расписании занятий; </w:t>
      </w:r>
    </w:p>
    <w:p w:rsidR="00E8275F" w:rsidRDefault="00E8275F" w:rsidP="00E8275F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внеурочной деятельности.</w:t>
      </w:r>
    </w:p>
    <w:p w:rsidR="003F750E" w:rsidRPr="00E8275F" w:rsidRDefault="00E8275F" w:rsidP="00E8275F">
      <w:pPr>
        <w:ind w:left="720"/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>1.8</w:t>
      </w:r>
      <w:r w:rsidR="003F750E" w:rsidRPr="00E8275F">
        <w:rPr>
          <w:rFonts w:ascii="Times New Roman" w:hAnsi="Times New Roman" w:cs="Times New Roman"/>
          <w:sz w:val="28"/>
          <w:szCs w:val="28"/>
        </w:rPr>
        <w:t xml:space="preserve">.Установление платы за пользование обучающимися лечебно-оздоровительной инфраструктурой, объектами культуры и объектами спорта учреждения не допускается.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2. Порядок пользования лечебно-оздоровительной инфраструктурой.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>2.1. Медицинское обслу</w:t>
      </w:r>
      <w:r w:rsidR="00E8275F">
        <w:rPr>
          <w:rFonts w:ascii="Times New Roman" w:hAnsi="Times New Roman" w:cs="Times New Roman"/>
          <w:sz w:val="28"/>
          <w:szCs w:val="28"/>
        </w:rPr>
        <w:t>живание обучающихся в ОУ</w:t>
      </w:r>
      <w:r w:rsidRPr="00E8275F">
        <w:rPr>
          <w:rFonts w:ascii="Times New Roman" w:hAnsi="Times New Roman" w:cs="Times New Roman"/>
          <w:sz w:val="28"/>
          <w:szCs w:val="28"/>
        </w:rPr>
        <w:t xml:space="preserve"> обеспечивается закрепленным медицинским персоналом, который наряду с администрацией и работниками учреждения несет ответственность за здоровье детей, проведение лечебно-профилактических мероприятий, соблюдение санитарно-гигиенических норм.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2.2. В соответствии с планом работы проводятся профилактические осмотры, вакцинации, оказывается бесплатная медицинская помощь при личном обращении обучающихся и персонала учреждения.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2.3. Для достижения поставленных целей в учреждении имеются оборудованный медицинский кабинет.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2.4. Основные задачи и направления деятельности медицинского кабинета: </w:t>
      </w:r>
    </w:p>
    <w:p w:rsidR="003F750E" w:rsidRPr="00E8275F" w:rsidRDefault="003F750E" w:rsidP="003F750E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E8275F">
        <w:rPr>
          <w:rFonts w:ascii="Times New Roman" w:hAnsi="Times New Roman" w:cs="Times New Roman"/>
          <w:sz w:val="28"/>
          <w:szCs w:val="28"/>
        </w:rPr>
        <w:t xml:space="preserve">доврачебной, </w:t>
      </w:r>
      <w:r w:rsidRPr="00E8275F">
        <w:rPr>
          <w:rFonts w:ascii="Times New Roman" w:hAnsi="Times New Roman" w:cs="Times New Roman"/>
          <w:sz w:val="28"/>
          <w:szCs w:val="28"/>
        </w:rPr>
        <w:t xml:space="preserve">первой медицинской помощи обучающимся; </w:t>
      </w:r>
    </w:p>
    <w:p w:rsidR="003F750E" w:rsidRPr="00E8275F" w:rsidRDefault="003F750E" w:rsidP="003F750E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организация и проведение профилактических мероприятий, направленных наснижение заболеваемости обучающихся; </w:t>
      </w:r>
    </w:p>
    <w:p w:rsidR="003F750E" w:rsidRPr="0067181C" w:rsidRDefault="003F750E" w:rsidP="003F750E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проведение организационных мероприятий по профилактическим исследованиям и </w:t>
      </w:r>
      <w:r w:rsidRPr="0067181C">
        <w:rPr>
          <w:rFonts w:ascii="Times New Roman" w:hAnsi="Times New Roman" w:cs="Times New Roman"/>
          <w:sz w:val="28"/>
          <w:szCs w:val="28"/>
        </w:rPr>
        <w:t xml:space="preserve">направление обучающихся на профилактические осмотры; </w:t>
      </w:r>
    </w:p>
    <w:p w:rsidR="003F750E" w:rsidRPr="00E8275F" w:rsidRDefault="003F750E" w:rsidP="003F750E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>проведение вакцинаций против различных заболеваний</w:t>
      </w:r>
      <w:r w:rsidR="0067181C">
        <w:rPr>
          <w:rFonts w:ascii="Times New Roman" w:hAnsi="Times New Roman" w:cs="Times New Roman"/>
          <w:sz w:val="28"/>
          <w:szCs w:val="28"/>
        </w:rPr>
        <w:t xml:space="preserve"> согласно Национальному календарю прививок</w:t>
      </w:r>
      <w:r w:rsidRPr="00E827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750E" w:rsidRPr="0067181C" w:rsidRDefault="003F750E" w:rsidP="003F750E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систематическое проведение работы по гигиеническому обучению и воспитанию </w:t>
      </w:r>
      <w:r w:rsidRPr="0067181C">
        <w:rPr>
          <w:rFonts w:ascii="Times New Roman" w:hAnsi="Times New Roman" w:cs="Times New Roman"/>
          <w:sz w:val="28"/>
          <w:szCs w:val="28"/>
        </w:rPr>
        <w:t xml:space="preserve">обучающихся. </w:t>
      </w:r>
    </w:p>
    <w:p w:rsidR="0067181C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lastRenderedPageBreak/>
        <w:t xml:space="preserve">2.5. Режим работы медицинского кабинета </w:t>
      </w:r>
      <w:r w:rsidR="0067181C">
        <w:rPr>
          <w:rFonts w:ascii="Times New Roman" w:hAnsi="Times New Roman" w:cs="Times New Roman"/>
          <w:sz w:val="28"/>
          <w:szCs w:val="28"/>
        </w:rPr>
        <w:t xml:space="preserve"> - круглосуточно.</w:t>
      </w:r>
    </w:p>
    <w:p w:rsidR="003F750E" w:rsidRPr="00E8275F" w:rsidRDefault="0067181C" w:rsidP="003F7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Взаимоотношения ОУ</w:t>
      </w:r>
      <w:r w:rsidR="003F750E" w:rsidRPr="00E8275F">
        <w:rPr>
          <w:rFonts w:ascii="Times New Roman" w:hAnsi="Times New Roman" w:cs="Times New Roman"/>
          <w:sz w:val="28"/>
          <w:szCs w:val="28"/>
        </w:rPr>
        <w:t xml:space="preserve"> и медицинских учреждений осуществляются на договорной основе.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3. Организация питания обучающихся.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>3.1.Организация питания осуществляется</w:t>
      </w:r>
      <w:r w:rsidR="0067181C">
        <w:rPr>
          <w:rFonts w:ascii="Times New Roman" w:hAnsi="Times New Roman" w:cs="Times New Roman"/>
          <w:sz w:val="28"/>
          <w:szCs w:val="28"/>
        </w:rPr>
        <w:t xml:space="preserve"> на базе ОУ, в собственном пищеблоке</w:t>
      </w:r>
      <w:r w:rsidRPr="00E827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750E" w:rsidRPr="00E8275F" w:rsidRDefault="0067181C" w:rsidP="003F7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F750E" w:rsidRPr="00E8275F">
        <w:rPr>
          <w:rFonts w:ascii="Times New Roman" w:hAnsi="Times New Roman" w:cs="Times New Roman"/>
          <w:sz w:val="28"/>
          <w:szCs w:val="28"/>
        </w:rPr>
        <w:t xml:space="preserve">. Питание обучающихся осуществляется в соответствии с утвержденным меню и графиком приема пищи. </w:t>
      </w:r>
    </w:p>
    <w:p w:rsidR="0067181C" w:rsidRDefault="0067181C" w:rsidP="003F7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3F750E" w:rsidRPr="00E8275F">
        <w:rPr>
          <w:rFonts w:ascii="Times New Roman" w:hAnsi="Times New Roman" w:cs="Times New Roman"/>
          <w:sz w:val="28"/>
          <w:szCs w:val="28"/>
        </w:rPr>
        <w:t>. Контроль качества приготовленной пищи ежедневно п</w:t>
      </w:r>
      <w:r>
        <w:rPr>
          <w:rFonts w:ascii="Times New Roman" w:hAnsi="Times New Roman" w:cs="Times New Roman"/>
          <w:sz w:val="28"/>
          <w:szCs w:val="28"/>
        </w:rPr>
        <w:t>роводится Бракеражной комиссией</w:t>
      </w:r>
      <w:r w:rsidR="003F750E" w:rsidRPr="00E827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4. Порядок пользования объектами культуры учреждения.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>4.1. К объектам культуры общеобразовательного учреждения относится библиотека</w:t>
      </w:r>
      <w:r w:rsidR="0067181C">
        <w:rPr>
          <w:rFonts w:ascii="Times New Roman" w:hAnsi="Times New Roman" w:cs="Times New Roman"/>
          <w:sz w:val="28"/>
          <w:szCs w:val="28"/>
        </w:rPr>
        <w:t xml:space="preserve"> ОУ</w:t>
      </w:r>
      <w:r w:rsidRPr="00E827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750E" w:rsidRPr="00E8275F" w:rsidRDefault="0067181C" w:rsidP="003F7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Задачами объекта </w:t>
      </w:r>
      <w:r w:rsidR="003F750E" w:rsidRPr="00E8275F">
        <w:rPr>
          <w:rFonts w:ascii="Times New Roman" w:hAnsi="Times New Roman" w:cs="Times New Roman"/>
          <w:sz w:val="28"/>
          <w:szCs w:val="28"/>
        </w:rPr>
        <w:t xml:space="preserve"> культуры является: </w:t>
      </w:r>
    </w:p>
    <w:p w:rsidR="003F750E" w:rsidRPr="0067181C" w:rsidRDefault="003F750E" w:rsidP="0067181C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воспитание у обучающихся патриотизма, гражданственности, бережного отношения </w:t>
      </w:r>
      <w:r w:rsidRPr="0067181C">
        <w:rPr>
          <w:rFonts w:ascii="Times New Roman" w:hAnsi="Times New Roman" w:cs="Times New Roman"/>
          <w:sz w:val="28"/>
          <w:szCs w:val="28"/>
        </w:rPr>
        <w:t xml:space="preserve">к традициям, культуре и истории своего и других народов; </w:t>
      </w:r>
    </w:p>
    <w:p w:rsidR="003F750E" w:rsidRPr="00E8275F" w:rsidRDefault="003F750E" w:rsidP="003F750E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приобщение детей и подростков к историческому и духовному наследию прошлого; </w:t>
      </w:r>
    </w:p>
    <w:p w:rsidR="003F750E" w:rsidRPr="00E8275F" w:rsidRDefault="003F750E" w:rsidP="003F750E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организация культурной, методической, информационной и иной деятельности; </w:t>
      </w:r>
    </w:p>
    <w:p w:rsidR="003F750E" w:rsidRPr="00E8275F" w:rsidRDefault="003F750E" w:rsidP="003F750E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содействие в организации учебно-воспитательного процесса.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>4.3. Организована деятельность кружков</w:t>
      </w:r>
      <w:r w:rsidR="0067181C">
        <w:rPr>
          <w:rFonts w:ascii="Times New Roman" w:hAnsi="Times New Roman" w:cs="Times New Roman"/>
          <w:sz w:val="28"/>
          <w:szCs w:val="28"/>
        </w:rPr>
        <w:t xml:space="preserve"> и спортивных секций </w:t>
      </w:r>
      <w:r w:rsidRPr="00E8275F">
        <w:rPr>
          <w:rFonts w:ascii="Times New Roman" w:hAnsi="Times New Roman" w:cs="Times New Roman"/>
          <w:sz w:val="28"/>
          <w:szCs w:val="28"/>
        </w:rPr>
        <w:t xml:space="preserve"> по различным направлениям. Посещение кружков и мероприятий осуществляется на бесплатной основе. </w:t>
      </w:r>
    </w:p>
    <w:p w:rsidR="003F750E" w:rsidRPr="00E8275F" w:rsidRDefault="003F750E" w:rsidP="0067181C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4.4. Ответственность за работу и содержание объектов культуры в состоянии, отвечающем требованиям безопасности и санитарных норм, возлагается на </w:t>
      </w:r>
      <w:r w:rsidR="0067181C">
        <w:rPr>
          <w:rFonts w:ascii="Times New Roman" w:hAnsi="Times New Roman" w:cs="Times New Roman"/>
          <w:sz w:val="28"/>
          <w:szCs w:val="28"/>
        </w:rPr>
        <w:t>начальника хозяйственного отдела.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lastRenderedPageBreak/>
        <w:t xml:space="preserve">4.5. Объекты культуры могут использоваться для проведения уроков в нетрадиционных формах, проведения творческих занятий, классных и общешкольных мероприятий, репетиций.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4.6. Обучающимся и работникам учреждения предоставляется право пользоваться библиотечно-информационными услугами.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4.7. Порядок получения книг, учебного материала, в том числе на электронных носителях, осуществляется на бесплатной основе согласно утвержденному графику работы.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4.8. Организация деятельности библиотеки регламентируется локальными нормативными актами учреждения.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5. Порядок пользования объектами спорта.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>5.1. К объектам спорта относятся спортивный зал,</w:t>
      </w:r>
      <w:r w:rsidR="0067181C">
        <w:rPr>
          <w:rFonts w:ascii="Times New Roman" w:hAnsi="Times New Roman" w:cs="Times New Roman"/>
          <w:sz w:val="28"/>
          <w:szCs w:val="28"/>
        </w:rPr>
        <w:t xml:space="preserve"> спортивный стадион, </w:t>
      </w:r>
      <w:r w:rsidRPr="00E8275F">
        <w:rPr>
          <w:rFonts w:ascii="Times New Roman" w:hAnsi="Times New Roman" w:cs="Times New Roman"/>
          <w:sz w:val="28"/>
          <w:szCs w:val="28"/>
        </w:rPr>
        <w:t xml:space="preserve"> открытая спортивная п</w:t>
      </w:r>
      <w:r w:rsidR="0067181C">
        <w:rPr>
          <w:rFonts w:ascii="Times New Roman" w:hAnsi="Times New Roman" w:cs="Times New Roman"/>
          <w:sz w:val="28"/>
          <w:szCs w:val="28"/>
        </w:rPr>
        <w:t>лощадка на территории ОУ</w:t>
      </w:r>
      <w:r w:rsidRPr="00E8275F">
        <w:rPr>
          <w:rFonts w:ascii="Times New Roman" w:hAnsi="Times New Roman" w:cs="Times New Roman"/>
          <w:sz w:val="28"/>
          <w:szCs w:val="28"/>
        </w:rPr>
        <w:t xml:space="preserve">, душевые, раздевалки, туалеты.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5.2. Задачами и направлениями деятельности объектов спорта являются: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-реализация учебного плана, занятий внеурочной деятельностью, спортивных секций и т.д.;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-повышение роли физической культуры в оздоровлении обучающихся, предупреждении заболеваемости и сохранении их здоровья;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-организация и проведение спортивных мероприятий;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-профилактика вредных привычек и правонарушений.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5.3. Режим работы спортивного зала составляется в соответствии с расписанием учебных занятий, внеурочной деятельности, секций. </w:t>
      </w:r>
    </w:p>
    <w:p w:rsidR="0067181C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>5.4. Ответственность за работу и содержание объектов спорта в состоянии, отвечающем требованиям безопасности и санитарных норм, возлагается на педагогов физической культуры</w:t>
      </w:r>
      <w:r w:rsidR="0067181C">
        <w:rPr>
          <w:rFonts w:ascii="Times New Roman" w:hAnsi="Times New Roman" w:cs="Times New Roman"/>
          <w:sz w:val="28"/>
          <w:szCs w:val="28"/>
        </w:rPr>
        <w:t>.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5.4. Объекты спорта могут использоваться для проведения уроков физической культуры, проведения творческих занятий спортивного направления, </w:t>
      </w:r>
      <w:r w:rsidRPr="00E8275F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классных и общешкольных мероприятий спортивного содержания, тренировок, спортивных игр, спортивных соревнований.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5.5. К занятиям на объектах спортивного назначения не должны допускаться обучающиеся без спортивной одежды и обуви, а также обучающиеся после перенесенных заболеваний без медицинского заключения (справки).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5.6. Обучающиеся могут пользоваться спортивными объектами учреждения только в присутствии и под руководством педагогических работников учреждения.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6. Права и обязанности пользователей лечебно-оздоровительной инфраструктуры, объектов культуры и объектов спорта учреждения.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6.1. Пользователь объектами имеет право: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>6.1.1. получать постоянную информацию о предоставляемых услугах объектами и меро</w:t>
      </w:r>
      <w:r w:rsidR="0067181C">
        <w:rPr>
          <w:rFonts w:ascii="Times New Roman" w:hAnsi="Times New Roman" w:cs="Times New Roman"/>
          <w:sz w:val="28"/>
          <w:szCs w:val="28"/>
        </w:rPr>
        <w:t>приятиях, проводимых ОУ</w:t>
      </w:r>
      <w:r w:rsidRPr="00E827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6.1.2. пользоваться объектами в соответствии с правилами внутреннего распорядка.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6.2. Пользователь объектами обязан: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6.2.1. выполнять правила поведения в спортивном зале, библиотеке, медицинском кабинете и т.д.;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6.2.2. приходить в специальной форме (в зависимости от мероприятия);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6.2.3. поддерживать порядок и дисциплину во время посещения медицинского кабинета, спортивного зала и т.д.;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6.2.4. соблюдать правила техники безопасности, пожарной безопасности и санитарно-гигиенических правил и норм;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6.2.5. незамедлительно сообщать ответственным лицам о случаях обнаружения подозрительных предметов, вещей, о случаях возникновения задымления или пожара.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7. Управление. 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>7.1. Ответственность за деятельностью объектов воз</w:t>
      </w:r>
      <w:r w:rsidR="0067181C">
        <w:rPr>
          <w:rFonts w:ascii="Times New Roman" w:hAnsi="Times New Roman" w:cs="Times New Roman"/>
          <w:sz w:val="28"/>
          <w:szCs w:val="28"/>
        </w:rPr>
        <w:t>лагается на директора ОУ</w:t>
      </w:r>
      <w:r w:rsidRPr="00E827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181C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lastRenderedPageBreak/>
        <w:t xml:space="preserve">7.2. Общее руководство за организацией деятельности объектов и соблюдение санитарно-гигиенических правил и норм осуществляет </w:t>
      </w:r>
      <w:r w:rsidR="0067181C">
        <w:rPr>
          <w:rFonts w:ascii="Times New Roman" w:hAnsi="Times New Roman" w:cs="Times New Roman"/>
          <w:sz w:val="28"/>
          <w:szCs w:val="28"/>
        </w:rPr>
        <w:t>начальник хозяйственного отдела.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  <w:r w:rsidRPr="00E8275F">
        <w:rPr>
          <w:rFonts w:ascii="Times New Roman" w:hAnsi="Times New Roman" w:cs="Times New Roman"/>
          <w:sz w:val="28"/>
          <w:szCs w:val="28"/>
        </w:rPr>
        <w:t xml:space="preserve">7.3. Ответственность за реализацию основных задач объектов возлагается на заместителя директора </w:t>
      </w:r>
      <w:r w:rsidR="00D9350E">
        <w:rPr>
          <w:rFonts w:ascii="Times New Roman" w:hAnsi="Times New Roman" w:cs="Times New Roman"/>
          <w:sz w:val="28"/>
          <w:szCs w:val="28"/>
        </w:rPr>
        <w:t>по учебно-воспитательной работе</w:t>
      </w:r>
      <w:r w:rsidR="0067181C">
        <w:rPr>
          <w:rFonts w:ascii="Times New Roman" w:hAnsi="Times New Roman" w:cs="Times New Roman"/>
          <w:sz w:val="28"/>
          <w:szCs w:val="28"/>
        </w:rPr>
        <w:t>.</w:t>
      </w: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</w:p>
    <w:p w:rsidR="003F750E" w:rsidRPr="00E8275F" w:rsidRDefault="003F750E" w:rsidP="003F750E">
      <w:pPr>
        <w:rPr>
          <w:rFonts w:ascii="Times New Roman" w:hAnsi="Times New Roman" w:cs="Times New Roman"/>
          <w:sz w:val="28"/>
          <w:szCs w:val="28"/>
        </w:rPr>
      </w:pPr>
    </w:p>
    <w:p w:rsidR="006B3C85" w:rsidRPr="00E8275F" w:rsidRDefault="006B3C85" w:rsidP="006B3C85">
      <w:pPr>
        <w:rPr>
          <w:rFonts w:ascii="Times New Roman" w:hAnsi="Times New Roman" w:cs="Times New Roman"/>
          <w:sz w:val="28"/>
          <w:szCs w:val="28"/>
        </w:rPr>
      </w:pPr>
    </w:p>
    <w:p w:rsidR="00E8275F" w:rsidRPr="00E8275F" w:rsidRDefault="00E8275F">
      <w:pPr>
        <w:rPr>
          <w:rFonts w:ascii="Times New Roman" w:hAnsi="Times New Roman" w:cs="Times New Roman"/>
          <w:sz w:val="28"/>
          <w:szCs w:val="28"/>
        </w:rPr>
      </w:pPr>
    </w:p>
    <w:sectPr w:rsidR="00E8275F" w:rsidRPr="00E8275F" w:rsidSect="00471708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DAD" w:rsidRDefault="005E0DAD" w:rsidP="00F602A4">
      <w:pPr>
        <w:spacing w:after="0" w:line="240" w:lineRule="auto"/>
      </w:pPr>
      <w:r>
        <w:separator/>
      </w:r>
    </w:p>
  </w:endnote>
  <w:endnote w:type="continuationSeparator" w:id="1">
    <w:p w:rsidR="005E0DAD" w:rsidRDefault="005E0DAD" w:rsidP="00F60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DAD" w:rsidRDefault="005E0DAD" w:rsidP="00F602A4">
      <w:pPr>
        <w:spacing w:after="0" w:line="240" w:lineRule="auto"/>
      </w:pPr>
      <w:r>
        <w:separator/>
      </w:r>
    </w:p>
  </w:footnote>
  <w:footnote w:type="continuationSeparator" w:id="1">
    <w:p w:rsidR="005E0DAD" w:rsidRDefault="005E0DAD" w:rsidP="00F60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59B"/>
    <w:multiLevelType w:val="multilevel"/>
    <w:tmpl w:val="DE48075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C661F"/>
    <w:multiLevelType w:val="multilevel"/>
    <w:tmpl w:val="E0D037C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4F17C2"/>
    <w:multiLevelType w:val="multilevel"/>
    <w:tmpl w:val="4CB0912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CC17ED3"/>
    <w:multiLevelType w:val="multilevel"/>
    <w:tmpl w:val="694C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555285"/>
    <w:multiLevelType w:val="multilevel"/>
    <w:tmpl w:val="E7380C7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945FB8"/>
    <w:multiLevelType w:val="multilevel"/>
    <w:tmpl w:val="E5E2CF9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6">
    <w:nsid w:val="15493FA2"/>
    <w:multiLevelType w:val="multilevel"/>
    <w:tmpl w:val="EB1ACC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0D1FDF"/>
    <w:multiLevelType w:val="hybridMultilevel"/>
    <w:tmpl w:val="BF0A62DE"/>
    <w:lvl w:ilvl="0" w:tplc="F3C676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27B7E7D"/>
    <w:multiLevelType w:val="hybridMultilevel"/>
    <w:tmpl w:val="85048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5351E80"/>
    <w:multiLevelType w:val="multilevel"/>
    <w:tmpl w:val="AA0294F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1A5BB4"/>
    <w:multiLevelType w:val="hybridMultilevel"/>
    <w:tmpl w:val="BD6ED766"/>
    <w:lvl w:ilvl="0" w:tplc="1714BB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44282"/>
    <w:multiLevelType w:val="multilevel"/>
    <w:tmpl w:val="84AC1B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249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>
    <w:nsid w:val="2875498F"/>
    <w:multiLevelType w:val="hybridMultilevel"/>
    <w:tmpl w:val="D52A6402"/>
    <w:lvl w:ilvl="0" w:tplc="89BA2BB8">
      <w:start w:val="1"/>
      <w:numFmt w:val="bullet"/>
      <w:lvlText w:val="–"/>
      <w:lvlJc w:val="left"/>
      <w:pPr>
        <w:ind w:left="720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41A16"/>
    <w:multiLevelType w:val="hybridMultilevel"/>
    <w:tmpl w:val="D868A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3B84925"/>
    <w:multiLevelType w:val="hybridMultilevel"/>
    <w:tmpl w:val="F7343698"/>
    <w:lvl w:ilvl="0" w:tplc="89BA2BB8">
      <w:start w:val="1"/>
      <w:numFmt w:val="bullet"/>
      <w:lvlText w:val="–"/>
      <w:lvlJc w:val="left"/>
      <w:pPr>
        <w:ind w:left="915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>
    <w:nsid w:val="3B9E6D20"/>
    <w:multiLevelType w:val="hybridMultilevel"/>
    <w:tmpl w:val="78ACCF98"/>
    <w:lvl w:ilvl="0" w:tplc="89BA2BB8">
      <w:start w:val="1"/>
      <w:numFmt w:val="bullet"/>
      <w:lvlText w:val="–"/>
      <w:lvlJc w:val="left"/>
      <w:pPr>
        <w:ind w:left="2007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3F891F57"/>
    <w:multiLevelType w:val="multilevel"/>
    <w:tmpl w:val="2C46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3F6028"/>
    <w:multiLevelType w:val="hybridMultilevel"/>
    <w:tmpl w:val="AD24ABB2"/>
    <w:lvl w:ilvl="0" w:tplc="89BA2BB8">
      <w:start w:val="1"/>
      <w:numFmt w:val="bullet"/>
      <w:lvlText w:val="–"/>
      <w:lvlJc w:val="left"/>
      <w:pPr>
        <w:ind w:left="720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D411E"/>
    <w:multiLevelType w:val="multilevel"/>
    <w:tmpl w:val="CDFCC32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2C55A0"/>
    <w:multiLevelType w:val="multilevel"/>
    <w:tmpl w:val="3DDA495E"/>
    <w:lvl w:ilvl="0">
      <w:start w:val="6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>
    <w:nsid w:val="5B0929DC"/>
    <w:multiLevelType w:val="multilevel"/>
    <w:tmpl w:val="1C10E0E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DD0E7A"/>
    <w:multiLevelType w:val="hybridMultilevel"/>
    <w:tmpl w:val="B6DEE9C4"/>
    <w:lvl w:ilvl="0" w:tplc="89BA2BB8">
      <w:start w:val="1"/>
      <w:numFmt w:val="bullet"/>
      <w:lvlText w:val="–"/>
      <w:lvlJc w:val="left"/>
      <w:pPr>
        <w:ind w:left="720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27683"/>
    <w:multiLevelType w:val="hybridMultilevel"/>
    <w:tmpl w:val="C3925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5B34DCE"/>
    <w:multiLevelType w:val="multilevel"/>
    <w:tmpl w:val="5E704E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>
    <w:nsid w:val="718E1A00"/>
    <w:multiLevelType w:val="multilevel"/>
    <w:tmpl w:val="5168650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>
    <w:nsid w:val="7B7F0C1F"/>
    <w:multiLevelType w:val="hybridMultilevel"/>
    <w:tmpl w:val="2A103430"/>
    <w:lvl w:ilvl="0" w:tplc="89BA2BB8">
      <w:start w:val="1"/>
      <w:numFmt w:val="bullet"/>
      <w:lvlText w:val="–"/>
      <w:lvlJc w:val="left"/>
      <w:pPr>
        <w:ind w:left="1125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>
    <w:nsid w:val="7F286C48"/>
    <w:multiLevelType w:val="multilevel"/>
    <w:tmpl w:val="A70E44A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6"/>
  </w:num>
  <w:num w:numId="3">
    <w:abstractNumId w:val="26"/>
  </w:num>
  <w:num w:numId="4">
    <w:abstractNumId w:val="6"/>
  </w:num>
  <w:num w:numId="5">
    <w:abstractNumId w:val="20"/>
  </w:num>
  <w:num w:numId="6">
    <w:abstractNumId w:val="0"/>
  </w:num>
  <w:num w:numId="7">
    <w:abstractNumId w:val="18"/>
  </w:num>
  <w:num w:numId="8">
    <w:abstractNumId w:val="1"/>
  </w:num>
  <w:num w:numId="9">
    <w:abstractNumId w:val="4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5"/>
  </w:num>
  <w:num w:numId="16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4"/>
  </w:num>
  <w:num w:numId="23">
    <w:abstractNumId w:val="13"/>
  </w:num>
  <w:num w:numId="24">
    <w:abstractNumId w:val="22"/>
  </w:num>
  <w:num w:numId="25">
    <w:abstractNumId w:val="8"/>
  </w:num>
  <w:num w:numId="26">
    <w:abstractNumId w:val="23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00C"/>
    <w:rsid w:val="000B617B"/>
    <w:rsid w:val="000F3DB7"/>
    <w:rsid w:val="000F4386"/>
    <w:rsid w:val="00100E40"/>
    <w:rsid w:val="00150287"/>
    <w:rsid w:val="001C0205"/>
    <w:rsid w:val="001C25BB"/>
    <w:rsid w:val="001F4E90"/>
    <w:rsid w:val="001F6597"/>
    <w:rsid w:val="00201EF9"/>
    <w:rsid w:val="002313D9"/>
    <w:rsid w:val="002460BA"/>
    <w:rsid w:val="00271C32"/>
    <w:rsid w:val="002A43BC"/>
    <w:rsid w:val="002B766E"/>
    <w:rsid w:val="00304295"/>
    <w:rsid w:val="00314964"/>
    <w:rsid w:val="00327903"/>
    <w:rsid w:val="00340FE1"/>
    <w:rsid w:val="00371292"/>
    <w:rsid w:val="00374A82"/>
    <w:rsid w:val="003E202C"/>
    <w:rsid w:val="003E272E"/>
    <w:rsid w:val="003F750E"/>
    <w:rsid w:val="00452F16"/>
    <w:rsid w:val="00471708"/>
    <w:rsid w:val="00472295"/>
    <w:rsid w:val="0059266B"/>
    <w:rsid w:val="00596DDD"/>
    <w:rsid w:val="005E0DAD"/>
    <w:rsid w:val="005F35F8"/>
    <w:rsid w:val="006407D1"/>
    <w:rsid w:val="0067181C"/>
    <w:rsid w:val="006B3C85"/>
    <w:rsid w:val="00702E8C"/>
    <w:rsid w:val="00774BF9"/>
    <w:rsid w:val="007F7478"/>
    <w:rsid w:val="00851D53"/>
    <w:rsid w:val="008534F3"/>
    <w:rsid w:val="00886853"/>
    <w:rsid w:val="00896599"/>
    <w:rsid w:val="008A78E9"/>
    <w:rsid w:val="008B2702"/>
    <w:rsid w:val="00902A58"/>
    <w:rsid w:val="00956A6A"/>
    <w:rsid w:val="0098400C"/>
    <w:rsid w:val="009E6E5C"/>
    <w:rsid w:val="00A46534"/>
    <w:rsid w:val="00A83164"/>
    <w:rsid w:val="00AC3208"/>
    <w:rsid w:val="00AD4CB9"/>
    <w:rsid w:val="00AE3C86"/>
    <w:rsid w:val="00AE530F"/>
    <w:rsid w:val="00B3147B"/>
    <w:rsid w:val="00BD2644"/>
    <w:rsid w:val="00BD7157"/>
    <w:rsid w:val="00BE25FF"/>
    <w:rsid w:val="00C75EC0"/>
    <w:rsid w:val="00C84F71"/>
    <w:rsid w:val="00CD27AC"/>
    <w:rsid w:val="00D050A4"/>
    <w:rsid w:val="00D9350E"/>
    <w:rsid w:val="00D96787"/>
    <w:rsid w:val="00DF1C39"/>
    <w:rsid w:val="00E31D9F"/>
    <w:rsid w:val="00E33593"/>
    <w:rsid w:val="00E8275F"/>
    <w:rsid w:val="00E82D64"/>
    <w:rsid w:val="00E939CB"/>
    <w:rsid w:val="00F602A4"/>
    <w:rsid w:val="00FC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02A4"/>
  </w:style>
  <w:style w:type="paragraph" w:styleId="a5">
    <w:name w:val="footer"/>
    <w:basedOn w:val="a"/>
    <w:link w:val="a6"/>
    <w:uiPriority w:val="99"/>
    <w:unhideWhenUsed/>
    <w:rsid w:val="00F60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02A4"/>
  </w:style>
  <w:style w:type="table" w:styleId="a7">
    <w:name w:val="Table Grid"/>
    <w:basedOn w:val="a1"/>
    <w:uiPriority w:val="59"/>
    <w:rsid w:val="00F60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7129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7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129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827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80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373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2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8949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789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83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90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6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24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8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607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03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47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86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46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51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01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36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23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131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4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99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26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24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1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42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73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51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57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04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92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28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7958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8687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0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40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9779">
                      <w:marLeft w:val="3675"/>
                      <w:marRight w:val="3675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FFB48F"/>
                        <w:bottom w:val="none" w:sz="0" w:space="0" w:color="auto"/>
                        <w:right w:val="single" w:sz="6" w:space="8" w:color="FFB48F"/>
                      </w:divBdr>
                      <w:divsChild>
                        <w:div w:id="67622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1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1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08855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8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87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54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3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7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1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0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77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233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6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4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75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0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1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User280922</cp:lastModifiedBy>
  <cp:revision>3</cp:revision>
  <cp:lastPrinted>2018-08-16T05:27:00Z</cp:lastPrinted>
  <dcterms:created xsi:type="dcterms:W3CDTF">2024-03-15T07:36:00Z</dcterms:created>
  <dcterms:modified xsi:type="dcterms:W3CDTF">2024-03-15T07:37:00Z</dcterms:modified>
</cp:coreProperties>
</file>