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47D" w:rsidRPr="007171AA" w:rsidRDefault="00CF547D" w:rsidP="00CF547D">
      <w:pPr>
        <w:jc w:val="center"/>
        <w:rPr>
          <w:b/>
          <w:szCs w:val="28"/>
        </w:rPr>
      </w:pPr>
      <w:r w:rsidRPr="007171AA">
        <w:rPr>
          <w:b/>
          <w:szCs w:val="28"/>
        </w:rPr>
        <w:t>Муниципальное бюджетное общеобразовательное учреждение</w:t>
      </w:r>
    </w:p>
    <w:p w:rsidR="00CF547D" w:rsidRDefault="00CF547D" w:rsidP="00CF547D">
      <w:pPr>
        <w:jc w:val="center"/>
        <w:rPr>
          <w:b/>
          <w:szCs w:val="28"/>
        </w:rPr>
      </w:pPr>
      <w:r w:rsidRPr="007171AA">
        <w:rPr>
          <w:b/>
          <w:szCs w:val="28"/>
        </w:rPr>
        <w:t>«</w:t>
      </w:r>
      <w:r>
        <w:rPr>
          <w:b/>
          <w:szCs w:val="28"/>
        </w:rPr>
        <w:t xml:space="preserve">Новогладовская основная </w:t>
      </w:r>
      <w:r w:rsidRPr="007171AA">
        <w:rPr>
          <w:b/>
          <w:szCs w:val="28"/>
        </w:rPr>
        <w:t xml:space="preserve">общеобразовательная школа» </w:t>
      </w:r>
    </w:p>
    <w:p w:rsidR="00CF547D" w:rsidRDefault="00CF547D" w:rsidP="00CF547D">
      <w:pPr>
        <w:ind w:firstLine="709"/>
        <w:jc w:val="center"/>
        <w:rPr>
          <w:b/>
          <w:szCs w:val="28"/>
        </w:rPr>
      </w:pPr>
    </w:p>
    <w:tbl>
      <w:tblPr>
        <w:tblW w:w="5001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5052"/>
        <w:gridCol w:w="4664"/>
      </w:tblGrid>
      <w:tr w:rsidR="00CF547D" w:rsidRPr="00CC05F4" w:rsidTr="00EA2D5F">
        <w:tc>
          <w:tcPr>
            <w:tcW w:w="2600" w:type="pct"/>
          </w:tcPr>
          <w:p w:rsidR="00CF547D" w:rsidRPr="00CC05F4" w:rsidRDefault="00CF547D" w:rsidP="00EA2D5F">
            <w:pPr>
              <w:pStyle w:val="a9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ПРИНЯТО </w:t>
            </w:r>
          </w:p>
          <w:p w:rsidR="00CF547D" w:rsidRPr="00CC05F4" w:rsidRDefault="00CF547D" w:rsidP="00EA2D5F">
            <w:pPr>
              <w:pStyle w:val="a9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 Общем собрании </w:t>
            </w:r>
          </w:p>
          <w:p w:rsidR="00CF547D" w:rsidRPr="00CC05F4" w:rsidRDefault="00CF547D" w:rsidP="00EA2D5F">
            <w:pPr>
              <w:pStyle w:val="a9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работников Учреждения</w:t>
            </w:r>
          </w:p>
          <w:p w:rsidR="00CF547D" w:rsidRPr="00CC05F4" w:rsidRDefault="00CF547D" w:rsidP="00EA2D5F">
            <w:pPr>
              <w:pStyle w:val="a9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  <w:p w:rsidR="00CF547D" w:rsidRPr="00CC05F4" w:rsidRDefault="00CF547D" w:rsidP="00EA2D5F">
            <w:pPr>
              <w:pStyle w:val="a9"/>
              <w:spacing w:line="240" w:lineRule="auto"/>
              <w:rPr>
                <w:rStyle w:val="apple-converted-space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августа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2023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года</w:t>
            </w:r>
          </w:p>
          <w:p w:rsidR="00CF547D" w:rsidRPr="00CC05F4" w:rsidRDefault="00CF547D" w:rsidP="00EA2D5F">
            <w:pPr>
              <w:pStyle w:val="a9"/>
              <w:spacing w:line="240" w:lineRule="auto"/>
              <w:rPr>
                <w:rStyle w:val="apple-converted-space"/>
                <w:color w:val="auto"/>
                <w:sz w:val="8"/>
                <w:szCs w:val="24"/>
              </w:rPr>
            </w:pPr>
          </w:p>
          <w:p w:rsidR="00CF547D" w:rsidRPr="00CC05F4" w:rsidRDefault="00CF547D" w:rsidP="00EA2D5F">
            <w:pPr>
              <w:pStyle w:val="a9"/>
              <w:spacing w:line="240" w:lineRule="auto"/>
              <w:rPr>
                <w:rStyle w:val="apple-converted-space"/>
                <w:color w:val="auto"/>
                <w:sz w:val="24"/>
                <w:szCs w:val="24"/>
              </w:rPr>
            </w:pPr>
            <w:r w:rsidRPr="00CC05F4">
              <w:rPr>
                <w:rStyle w:val="apple-converted-space"/>
                <w:color w:val="auto"/>
                <w:sz w:val="24"/>
                <w:szCs w:val="24"/>
              </w:rPr>
              <w:t xml:space="preserve">СОГЛАСОВАНО  </w:t>
            </w:r>
          </w:p>
          <w:p w:rsidR="00CF547D" w:rsidRPr="00CC05F4" w:rsidRDefault="00CF547D" w:rsidP="00EA2D5F">
            <w:pPr>
              <w:pStyle w:val="a9"/>
              <w:spacing w:line="240" w:lineRule="auto"/>
              <w:rPr>
                <w:rStyle w:val="apple-converted-space"/>
                <w:color w:val="auto"/>
                <w:sz w:val="24"/>
                <w:szCs w:val="24"/>
              </w:rPr>
            </w:pPr>
            <w:r w:rsidRPr="00CC05F4">
              <w:rPr>
                <w:rStyle w:val="apple-converted-space"/>
                <w:color w:val="auto"/>
                <w:sz w:val="24"/>
                <w:szCs w:val="24"/>
              </w:rPr>
              <w:t xml:space="preserve">Председатель профкома         </w:t>
            </w:r>
          </w:p>
          <w:p w:rsidR="00CF547D" w:rsidRPr="00CC05F4" w:rsidRDefault="00CF547D" w:rsidP="00EA2D5F">
            <w:pPr>
              <w:pStyle w:val="a9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Style w:val="apple-converted-space"/>
                <w:color w:val="auto"/>
                <w:sz w:val="24"/>
                <w:szCs w:val="24"/>
              </w:rPr>
              <w:t xml:space="preserve">___________ </w:t>
            </w:r>
            <w:r>
              <w:rPr>
                <w:rStyle w:val="apple-converted-space"/>
                <w:color w:val="auto"/>
                <w:sz w:val="24"/>
                <w:szCs w:val="24"/>
              </w:rPr>
              <w:t>Дельмамбетова Ш.К.</w:t>
            </w:r>
          </w:p>
        </w:tc>
        <w:tc>
          <w:tcPr>
            <w:tcW w:w="2400" w:type="pct"/>
          </w:tcPr>
          <w:p w:rsidR="00CF547D" w:rsidRPr="00CC05F4" w:rsidRDefault="00CF547D" w:rsidP="00EA2D5F">
            <w:pPr>
              <w:pStyle w:val="a9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УТВЕРЖДАЮ</w:t>
            </w:r>
          </w:p>
          <w:p w:rsidR="00CF547D" w:rsidRPr="00CC05F4" w:rsidRDefault="00CF547D" w:rsidP="00EA2D5F">
            <w:pPr>
              <w:pStyle w:val="a9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Директор 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МКОУ «Новогладовская ООШ»</w:t>
            </w:r>
          </w:p>
          <w:p w:rsidR="00CF547D" w:rsidRPr="00CC05F4" w:rsidRDefault="00CF547D" w:rsidP="00EA2D5F">
            <w:pPr>
              <w:pStyle w:val="a9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CC05F4">
              <w:rPr>
                <w:rFonts w:ascii="Times New Roman" w:hAnsi="Times New Roman"/>
                <w:sz w:val="24"/>
                <w:szCs w:val="24"/>
              </w:rPr>
              <w:t xml:space="preserve">___ </w:t>
            </w:r>
            <w:r>
              <w:rPr>
                <w:rFonts w:ascii="Times New Roman" w:hAnsi="Times New Roman"/>
                <w:sz w:val="24"/>
                <w:szCs w:val="24"/>
              </w:rPr>
              <w:t>Магомедов Б.А.</w:t>
            </w:r>
          </w:p>
          <w:p w:rsidR="00CF547D" w:rsidRPr="00CC05F4" w:rsidRDefault="00CF547D" w:rsidP="00EA2D5F">
            <w:pPr>
              <w:pStyle w:val="a9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Приказ №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55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30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августа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23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года</w:t>
            </w:r>
          </w:p>
        </w:tc>
      </w:tr>
    </w:tbl>
    <w:p w:rsidR="00384F2F" w:rsidRPr="00CF547D" w:rsidRDefault="00384F2F" w:rsidP="00384F2F"/>
    <w:p w:rsidR="00384F2F" w:rsidRPr="00CF547D" w:rsidRDefault="00384F2F" w:rsidP="00384F2F"/>
    <w:p w:rsidR="00384F2F" w:rsidRPr="00776499" w:rsidRDefault="00384F2F" w:rsidP="00384F2F">
      <w:pPr>
        <w:jc w:val="center"/>
        <w:rPr>
          <w:b/>
          <w:bCs/>
          <w:sz w:val="28"/>
          <w:szCs w:val="28"/>
        </w:rPr>
      </w:pPr>
      <w:r w:rsidRPr="00776499">
        <w:rPr>
          <w:b/>
          <w:bCs/>
          <w:sz w:val="28"/>
          <w:szCs w:val="28"/>
        </w:rPr>
        <w:t xml:space="preserve">ПОЛОЖЕНИЕ </w:t>
      </w:r>
    </w:p>
    <w:p w:rsidR="00384F2F" w:rsidRPr="00776499" w:rsidRDefault="00384F2F" w:rsidP="00384F2F">
      <w:pPr>
        <w:jc w:val="center"/>
        <w:rPr>
          <w:b/>
          <w:bCs/>
          <w:sz w:val="28"/>
          <w:szCs w:val="28"/>
        </w:rPr>
      </w:pPr>
      <w:r w:rsidRPr="00776499">
        <w:rPr>
          <w:b/>
          <w:bCs/>
          <w:sz w:val="28"/>
          <w:szCs w:val="28"/>
        </w:rPr>
        <w:t>о повышении квалификации и профессиональной переподготовке педагогических работников.</w:t>
      </w:r>
    </w:p>
    <w:p w:rsidR="002812E1" w:rsidRPr="009E51C5" w:rsidRDefault="002812E1" w:rsidP="002812E1">
      <w:pPr>
        <w:rPr>
          <w:sz w:val="28"/>
          <w:szCs w:val="28"/>
        </w:rPr>
      </w:pPr>
      <w:bookmarkStart w:id="0" w:name="_GoBack"/>
      <w:bookmarkEnd w:id="0"/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</w:tabs>
        <w:ind w:right="-81"/>
        <w:jc w:val="center"/>
        <w:rPr>
          <w:b/>
          <w:iCs/>
          <w:spacing w:val="9"/>
          <w:sz w:val="28"/>
          <w:szCs w:val="28"/>
        </w:rPr>
      </w:pPr>
      <w:r w:rsidRPr="002812E1">
        <w:rPr>
          <w:b/>
          <w:iCs/>
          <w:spacing w:val="9"/>
          <w:sz w:val="28"/>
          <w:szCs w:val="28"/>
          <w:lang w:val="en-US"/>
        </w:rPr>
        <w:t>I</w:t>
      </w:r>
      <w:r w:rsidRPr="002812E1">
        <w:rPr>
          <w:b/>
          <w:iCs/>
          <w:spacing w:val="9"/>
          <w:sz w:val="28"/>
          <w:szCs w:val="28"/>
        </w:rPr>
        <w:t>. Общие положения</w:t>
      </w: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</w:tabs>
        <w:ind w:right="-81"/>
        <w:jc w:val="center"/>
        <w:rPr>
          <w:b/>
          <w:sz w:val="28"/>
          <w:szCs w:val="28"/>
        </w:rPr>
      </w:pPr>
    </w:p>
    <w:p w:rsidR="002812E1" w:rsidRPr="002812E1" w:rsidRDefault="002812E1" w:rsidP="002812E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12E1">
        <w:rPr>
          <w:rFonts w:ascii="Times New Roman" w:hAnsi="Times New Roman"/>
          <w:sz w:val="28"/>
          <w:szCs w:val="28"/>
        </w:rPr>
        <w:t xml:space="preserve">1.1.Положение о профессиональной переподготовке и повышении квалификации педагогических работников </w:t>
      </w:r>
      <w:r w:rsidR="00CF547D" w:rsidRPr="00CF547D">
        <w:rPr>
          <w:rFonts w:ascii="Times New Roman" w:hAnsi="Times New Roman"/>
          <w:sz w:val="28"/>
          <w:szCs w:val="24"/>
        </w:rPr>
        <w:t>МКОУ</w:t>
      </w:r>
      <w:r w:rsidR="00CF547D">
        <w:rPr>
          <w:rFonts w:ascii="Times New Roman" w:hAnsi="Times New Roman"/>
          <w:sz w:val="24"/>
          <w:szCs w:val="24"/>
        </w:rPr>
        <w:t xml:space="preserve"> «</w:t>
      </w:r>
      <w:r w:rsidR="00CF547D" w:rsidRPr="00CF547D">
        <w:rPr>
          <w:rFonts w:ascii="Times New Roman" w:hAnsi="Times New Roman"/>
          <w:sz w:val="28"/>
          <w:szCs w:val="24"/>
        </w:rPr>
        <w:t>Новогладовская ООШ</w:t>
      </w:r>
      <w:r w:rsidR="00CF547D">
        <w:rPr>
          <w:rFonts w:ascii="Times New Roman" w:hAnsi="Times New Roman"/>
          <w:sz w:val="24"/>
          <w:szCs w:val="24"/>
        </w:rPr>
        <w:t>»</w:t>
      </w:r>
      <w:r w:rsidRPr="002812E1">
        <w:rPr>
          <w:rFonts w:ascii="Times New Roman" w:hAnsi="Times New Roman"/>
          <w:sz w:val="28"/>
          <w:szCs w:val="28"/>
        </w:rPr>
        <w:t xml:space="preserve"> (далее - </w:t>
      </w:r>
      <w:r>
        <w:rPr>
          <w:rFonts w:ascii="Times New Roman" w:hAnsi="Times New Roman"/>
          <w:sz w:val="28"/>
          <w:szCs w:val="28"/>
        </w:rPr>
        <w:t>к</w:t>
      </w:r>
      <w:r w:rsidRPr="002812E1">
        <w:rPr>
          <w:rFonts w:ascii="Times New Roman" w:hAnsi="Times New Roman"/>
          <w:sz w:val="28"/>
          <w:szCs w:val="28"/>
        </w:rPr>
        <w:t xml:space="preserve">олледж) регламентирует порядок организации профессиональной переподготовки и повышения квалификации педагогических работников в </w:t>
      </w:r>
      <w:r>
        <w:rPr>
          <w:rFonts w:ascii="Times New Roman" w:hAnsi="Times New Roman"/>
          <w:sz w:val="28"/>
          <w:szCs w:val="28"/>
        </w:rPr>
        <w:t>к</w:t>
      </w:r>
      <w:r w:rsidRPr="002812E1">
        <w:rPr>
          <w:rFonts w:ascii="Times New Roman" w:hAnsi="Times New Roman"/>
          <w:sz w:val="28"/>
          <w:szCs w:val="28"/>
        </w:rPr>
        <w:t>олледже.</w:t>
      </w:r>
    </w:p>
    <w:p w:rsidR="002812E1" w:rsidRPr="002812E1" w:rsidRDefault="002812E1" w:rsidP="002812E1">
      <w:pPr>
        <w:pStyle w:val="a3"/>
        <w:tabs>
          <w:tab w:val="left" w:pos="141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812E1">
        <w:rPr>
          <w:rFonts w:ascii="Times New Roman" w:hAnsi="Times New Roman"/>
          <w:sz w:val="28"/>
          <w:szCs w:val="28"/>
        </w:rPr>
        <w:t>1.2. Положение разработано в соответствии с:</w:t>
      </w:r>
    </w:p>
    <w:p w:rsidR="002812E1" w:rsidRPr="002812E1" w:rsidRDefault="002812E1" w:rsidP="002812E1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812E1">
        <w:rPr>
          <w:rFonts w:ascii="Times New Roman" w:hAnsi="Times New Roman"/>
          <w:sz w:val="28"/>
          <w:szCs w:val="28"/>
        </w:rPr>
        <w:t>Федеральным законом от 29.12.2012 N 273-ФЗ «Об образовании в Российской Федерации»;</w:t>
      </w:r>
    </w:p>
    <w:p w:rsidR="002812E1" w:rsidRPr="002812E1" w:rsidRDefault="002812E1" w:rsidP="002812E1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812E1">
        <w:rPr>
          <w:rFonts w:ascii="Times New Roman" w:hAnsi="Times New Roman"/>
          <w:sz w:val="28"/>
          <w:szCs w:val="28"/>
        </w:rPr>
        <w:t>Приказом Министерства здравоохранения и социального развития Российской Федерации от 26 августа 2010 г. N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образования»»;</w:t>
      </w:r>
    </w:p>
    <w:p w:rsidR="002812E1" w:rsidRPr="002812E1" w:rsidRDefault="002812E1" w:rsidP="002812E1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812E1">
        <w:rPr>
          <w:rFonts w:ascii="Times New Roman" w:hAnsi="Times New Roman"/>
          <w:sz w:val="28"/>
          <w:szCs w:val="28"/>
        </w:rPr>
        <w:t>Приказом Министерства труда Российской Федерации от 08.09.2015г. N 608н «Об утверждении профессионального стандарта «Педагог профессионального обучения, профессионального образования и дополнительного профес</w:t>
      </w:r>
      <w:r>
        <w:rPr>
          <w:rFonts w:ascii="Times New Roman" w:hAnsi="Times New Roman"/>
          <w:sz w:val="28"/>
          <w:szCs w:val="28"/>
        </w:rPr>
        <w:t>с</w:t>
      </w:r>
      <w:r w:rsidRPr="002812E1">
        <w:rPr>
          <w:rFonts w:ascii="Times New Roman" w:hAnsi="Times New Roman"/>
          <w:sz w:val="28"/>
          <w:szCs w:val="28"/>
        </w:rPr>
        <w:t>ионального образования»;</w:t>
      </w:r>
    </w:p>
    <w:p w:rsidR="002812E1" w:rsidRPr="002812E1" w:rsidRDefault="002812E1" w:rsidP="002812E1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812E1">
        <w:rPr>
          <w:rFonts w:ascii="Times New Roman" w:hAnsi="Times New Roman"/>
          <w:sz w:val="28"/>
          <w:szCs w:val="28"/>
        </w:rPr>
        <w:t>Трудовым кодексом Российской Федерации» от 30.12.2001 N 197-ФЗ (ред. от 28.12.2013);</w:t>
      </w:r>
    </w:p>
    <w:p w:rsidR="002812E1" w:rsidRPr="002812E1" w:rsidRDefault="002812E1" w:rsidP="002812E1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812E1">
        <w:rPr>
          <w:rFonts w:ascii="Times New Roman" w:hAnsi="Times New Roman"/>
          <w:sz w:val="28"/>
          <w:szCs w:val="28"/>
        </w:rPr>
        <w:t xml:space="preserve">Уставом </w:t>
      </w:r>
      <w:r w:rsidR="00CF547D" w:rsidRPr="00CF547D">
        <w:rPr>
          <w:rFonts w:ascii="Times New Roman" w:hAnsi="Times New Roman"/>
          <w:sz w:val="28"/>
          <w:szCs w:val="24"/>
        </w:rPr>
        <w:t>МКОУ</w:t>
      </w:r>
      <w:r w:rsidR="00CF547D">
        <w:rPr>
          <w:rFonts w:ascii="Times New Roman" w:hAnsi="Times New Roman"/>
          <w:sz w:val="24"/>
          <w:szCs w:val="24"/>
        </w:rPr>
        <w:t xml:space="preserve"> «</w:t>
      </w:r>
      <w:r w:rsidR="00CF547D" w:rsidRPr="00CF547D">
        <w:rPr>
          <w:rFonts w:ascii="Times New Roman" w:hAnsi="Times New Roman"/>
          <w:sz w:val="28"/>
          <w:szCs w:val="24"/>
        </w:rPr>
        <w:t>Новогладовская ООШ</w:t>
      </w:r>
      <w:r w:rsidR="00CF547D">
        <w:rPr>
          <w:rFonts w:ascii="Times New Roman" w:hAnsi="Times New Roman"/>
          <w:sz w:val="24"/>
          <w:szCs w:val="24"/>
        </w:rPr>
        <w:t>»</w:t>
      </w:r>
      <w:r w:rsidRPr="002812E1">
        <w:rPr>
          <w:rFonts w:ascii="Times New Roman" w:hAnsi="Times New Roman"/>
          <w:sz w:val="28"/>
          <w:szCs w:val="28"/>
        </w:rPr>
        <w:t>;</w:t>
      </w:r>
    </w:p>
    <w:p w:rsidR="002812E1" w:rsidRPr="002812E1" w:rsidRDefault="002812E1" w:rsidP="002812E1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812E1">
        <w:rPr>
          <w:rFonts w:ascii="Times New Roman" w:hAnsi="Times New Roman"/>
          <w:sz w:val="28"/>
          <w:szCs w:val="28"/>
        </w:rPr>
        <w:t xml:space="preserve">Коллективным договором </w:t>
      </w:r>
      <w:r w:rsidR="00CF547D" w:rsidRPr="00CF547D">
        <w:rPr>
          <w:rFonts w:ascii="Times New Roman" w:hAnsi="Times New Roman"/>
          <w:sz w:val="28"/>
          <w:szCs w:val="24"/>
        </w:rPr>
        <w:t>МКОУ</w:t>
      </w:r>
      <w:r w:rsidR="00CF547D">
        <w:rPr>
          <w:rFonts w:ascii="Times New Roman" w:hAnsi="Times New Roman"/>
          <w:sz w:val="24"/>
          <w:szCs w:val="24"/>
        </w:rPr>
        <w:t xml:space="preserve"> «</w:t>
      </w:r>
      <w:r w:rsidR="00CF547D" w:rsidRPr="00CF547D">
        <w:rPr>
          <w:rFonts w:ascii="Times New Roman" w:hAnsi="Times New Roman"/>
          <w:sz w:val="28"/>
          <w:szCs w:val="24"/>
        </w:rPr>
        <w:t>Новогладовская ООШ</w:t>
      </w:r>
      <w:r w:rsidR="00CF547D">
        <w:rPr>
          <w:rFonts w:ascii="Times New Roman" w:hAnsi="Times New Roman"/>
          <w:sz w:val="24"/>
          <w:szCs w:val="24"/>
        </w:rPr>
        <w:t>»</w:t>
      </w:r>
      <w:r w:rsidRPr="002812E1">
        <w:rPr>
          <w:rFonts w:ascii="Times New Roman" w:hAnsi="Times New Roman"/>
          <w:sz w:val="28"/>
          <w:szCs w:val="28"/>
        </w:rPr>
        <w:t>.</w:t>
      </w: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 xml:space="preserve"> 1.3. Положение конкретизируется приказами регионального, муниципального уровней,</w:t>
      </w:r>
      <w:r>
        <w:rPr>
          <w:sz w:val="28"/>
          <w:szCs w:val="28"/>
        </w:rPr>
        <w:t xml:space="preserve"> локальными актами колледжа,</w:t>
      </w:r>
      <w:r w:rsidRPr="002812E1">
        <w:rPr>
          <w:sz w:val="28"/>
          <w:szCs w:val="28"/>
        </w:rPr>
        <w:t xml:space="preserve"> определяющих сроки, порядок и содержание процесса повышения квалификации и профессиональной переподготовки педагогических работников.</w:t>
      </w: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>1.4. В Положении приняты следующие понятия и обозначения:</w:t>
      </w: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>Дополнительное профессиональное образование – освоение программ повышения квалификации и программ профессиональной переподготовки.</w:t>
      </w: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lastRenderedPageBreak/>
        <w:t>Профессиональная переподготовка — это отдельный вид дополнительного профессионального образования, направленный на глубокое комплексное изучение предмета для ведения нового вида деятельности. Она организуется для освоения педагогическими работниками, уже имеющими профессию, новых профессий с учетом потребностей образовательной организации и для получения дополнительной квалификации.</w:t>
      </w: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>Повышение квалификации представляет собой обновление теоретических и практических знаний специалистов в форме формального и неформального обучения, которые необходимы для освоения новых, современных методов решения профессиональных задач в связи с повышением требований к уровню квалификации. Повышение квалификации – это дальнейшее обучение педагогического работника той же профессии в целях совершенствования профессиональных знаний, умений и навыков.</w:t>
      </w: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>Стажировка – формирование и закрепление на практике полученных теоретических и профессиональных знаний в образовательных учреждениях разного типа. Целью стажировки является формирование и  развитие профессиональных компетенций педагогических работников колледжа. Стажировка носит практико-ориентированный характер.</w:t>
      </w: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>Таким образом, в результате подготовки и переподготовки работник получает новую профессию или квалификацию, а в случае повышения квалификации и стажировки – совершенствует свое мастерство по уже имеющейся специальности.</w:t>
      </w: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both"/>
        <w:rPr>
          <w:sz w:val="28"/>
          <w:szCs w:val="28"/>
        </w:rPr>
      </w:pP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center"/>
        <w:rPr>
          <w:b/>
          <w:sz w:val="28"/>
          <w:szCs w:val="28"/>
        </w:rPr>
      </w:pPr>
      <w:r w:rsidRPr="002812E1">
        <w:rPr>
          <w:b/>
          <w:sz w:val="28"/>
          <w:szCs w:val="28"/>
          <w:lang w:val="en-US"/>
        </w:rPr>
        <w:t>II</w:t>
      </w:r>
      <w:r w:rsidRPr="002812E1">
        <w:rPr>
          <w:b/>
          <w:sz w:val="28"/>
          <w:szCs w:val="28"/>
        </w:rPr>
        <w:t>. Цели и задачи профессиональной переподготовки и повышения квалификации педагогических работников</w:t>
      </w: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both"/>
        <w:rPr>
          <w:sz w:val="28"/>
          <w:szCs w:val="28"/>
        </w:rPr>
      </w:pP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 xml:space="preserve"> 2.1. Дополнительное профессиональное образование направлено на удовлетворение образовательных и профессиональных потребностей, профессиональное развитие человека, обеспечение соответствия его квалификации меняющимся условиям профессиональной деятельности и социальной среды.</w:t>
      </w: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 xml:space="preserve">2.2. </w:t>
      </w:r>
      <w:r w:rsidRPr="002812E1">
        <w:rPr>
          <w:b/>
          <w:sz w:val="28"/>
          <w:szCs w:val="28"/>
        </w:rPr>
        <w:t>Целью повышения квалификации</w:t>
      </w:r>
      <w:r w:rsidRPr="002812E1">
        <w:rPr>
          <w:sz w:val="28"/>
          <w:szCs w:val="28"/>
        </w:rPr>
        <w:t xml:space="preserve"> педагогических работников </w:t>
      </w:r>
      <w:r>
        <w:rPr>
          <w:sz w:val="28"/>
          <w:szCs w:val="28"/>
        </w:rPr>
        <w:t>к</w:t>
      </w:r>
      <w:r w:rsidRPr="002812E1">
        <w:rPr>
          <w:sz w:val="28"/>
          <w:szCs w:val="28"/>
        </w:rPr>
        <w:t>олледжа является развитие профессионального мастерства и культуры, обновление теоретических и практических знаний в соответствии с современными требованиями к уровню квалификации, изменяющимися требованиями государственных образовательных стандартов, необходимостью освоения инновационных методов решения профессиональных задач.</w:t>
      </w: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 xml:space="preserve">2.3. </w:t>
      </w:r>
      <w:r w:rsidRPr="002812E1">
        <w:rPr>
          <w:b/>
          <w:sz w:val="28"/>
          <w:szCs w:val="28"/>
        </w:rPr>
        <w:t>Задачи повышения квалификации:</w:t>
      </w:r>
    </w:p>
    <w:p w:rsidR="002812E1" w:rsidRPr="002812E1" w:rsidRDefault="002812E1" w:rsidP="002812E1">
      <w:pPr>
        <w:numPr>
          <w:ilvl w:val="0"/>
          <w:numId w:val="2"/>
        </w:numPr>
        <w:shd w:val="clear" w:color="auto" w:fill="FFFFFF"/>
        <w:tabs>
          <w:tab w:val="left" w:pos="0"/>
          <w:tab w:val="left" w:pos="180"/>
          <w:tab w:val="left" w:pos="482"/>
          <w:tab w:val="left" w:pos="851"/>
        </w:tabs>
        <w:ind w:left="0"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>совершенствование знаний и умений в области управления образовательным процессом, навыков внедрения в практику достижений науки, передовых форм и методов работы;</w:t>
      </w:r>
    </w:p>
    <w:p w:rsidR="002812E1" w:rsidRPr="002812E1" w:rsidRDefault="002812E1" w:rsidP="002812E1">
      <w:pPr>
        <w:numPr>
          <w:ilvl w:val="0"/>
          <w:numId w:val="2"/>
        </w:numPr>
        <w:shd w:val="clear" w:color="auto" w:fill="FFFFFF"/>
        <w:tabs>
          <w:tab w:val="left" w:pos="0"/>
          <w:tab w:val="left" w:pos="180"/>
          <w:tab w:val="left" w:pos="482"/>
          <w:tab w:val="left" w:pos="851"/>
        </w:tabs>
        <w:ind w:left="0"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>формирование профессионального самосознания педагогических работников, чувства ответственности за свои действия, стремления к постоянному совершенствованию своего профессионального мастерства с учетом специфики деятельности;</w:t>
      </w:r>
    </w:p>
    <w:p w:rsidR="002812E1" w:rsidRPr="002812E1" w:rsidRDefault="002812E1" w:rsidP="002812E1">
      <w:pPr>
        <w:numPr>
          <w:ilvl w:val="0"/>
          <w:numId w:val="2"/>
        </w:numPr>
        <w:shd w:val="clear" w:color="auto" w:fill="FFFFFF"/>
        <w:tabs>
          <w:tab w:val="left" w:pos="0"/>
          <w:tab w:val="left" w:pos="180"/>
          <w:tab w:val="left" w:pos="482"/>
          <w:tab w:val="left" w:pos="851"/>
        </w:tabs>
        <w:ind w:left="0"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lastRenderedPageBreak/>
        <w:t>формирование и развитие профессионально-психологических качеств и навыков;</w:t>
      </w:r>
    </w:p>
    <w:p w:rsidR="002812E1" w:rsidRPr="002812E1" w:rsidRDefault="002812E1" w:rsidP="002812E1">
      <w:pPr>
        <w:numPr>
          <w:ilvl w:val="0"/>
          <w:numId w:val="2"/>
        </w:numPr>
        <w:shd w:val="clear" w:color="auto" w:fill="FFFFFF"/>
        <w:tabs>
          <w:tab w:val="left" w:pos="0"/>
          <w:tab w:val="left" w:pos="180"/>
          <w:tab w:val="left" w:pos="482"/>
          <w:tab w:val="left" w:pos="851"/>
        </w:tabs>
        <w:ind w:left="0"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>совершенствование навыков работы с информацией, использования информационных технологий.</w:t>
      </w: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 xml:space="preserve">2.4. </w:t>
      </w:r>
      <w:r w:rsidRPr="002812E1">
        <w:rPr>
          <w:b/>
          <w:sz w:val="28"/>
          <w:szCs w:val="28"/>
        </w:rPr>
        <w:t>Целью профессиональной переподготовки</w:t>
      </w:r>
      <w:r w:rsidRPr="002812E1">
        <w:rPr>
          <w:sz w:val="28"/>
          <w:szCs w:val="28"/>
        </w:rPr>
        <w:t xml:space="preserve"> педагогических работников </w:t>
      </w:r>
      <w:r w:rsidR="00CF547D" w:rsidRPr="00CF547D">
        <w:rPr>
          <w:sz w:val="28"/>
          <w:szCs w:val="24"/>
        </w:rPr>
        <w:t>МКОУ</w:t>
      </w:r>
      <w:r w:rsidR="00CF547D">
        <w:rPr>
          <w:sz w:val="24"/>
          <w:szCs w:val="24"/>
        </w:rPr>
        <w:t xml:space="preserve"> «</w:t>
      </w:r>
      <w:r w:rsidR="00CF547D" w:rsidRPr="00CF547D">
        <w:rPr>
          <w:sz w:val="28"/>
          <w:szCs w:val="24"/>
        </w:rPr>
        <w:t>Новогладовская ООШ</w:t>
      </w:r>
      <w:r w:rsidR="00CF547D">
        <w:rPr>
          <w:sz w:val="24"/>
          <w:szCs w:val="24"/>
        </w:rPr>
        <w:t>»</w:t>
      </w:r>
      <w:r w:rsidR="00CF547D" w:rsidRPr="002812E1">
        <w:rPr>
          <w:sz w:val="28"/>
          <w:szCs w:val="28"/>
        </w:rPr>
        <w:t xml:space="preserve"> </w:t>
      </w:r>
      <w:r w:rsidRPr="002812E1">
        <w:rPr>
          <w:sz w:val="28"/>
          <w:szCs w:val="28"/>
        </w:rPr>
        <w:t>является получение ими дополнительных знаний, умений и навыков по образовательным программам, предусматривающим изучение отдельных дисциплин, разделов науки, технологии, необходимых для выполнения нового вида профессиональной деятельности. Профессиональная переподготовка осуществляется также для расширения квалификации специалистов в целях их адаптации к новым социальным условиям и ведения новой профессиональной деятельности.</w:t>
      </w: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567"/>
        </w:tabs>
        <w:ind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812E1">
        <w:rPr>
          <w:sz w:val="28"/>
          <w:szCs w:val="28"/>
        </w:rPr>
        <w:t xml:space="preserve">2.5. </w:t>
      </w:r>
      <w:r w:rsidRPr="002812E1">
        <w:rPr>
          <w:b/>
          <w:sz w:val="28"/>
          <w:szCs w:val="28"/>
        </w:rPr>
        <w:t>Задачами профессиональной переподготовки</w:t>
      </w:r>
      <w:r w:rsidRPr="002812E1">
        <w:rPr>
          <w:sz w:val="28"/>
          <w:szCs w:val="28"/>
        </w:rPr>
        <w:t xml:space="preserve"> являются:</w:t>
      </w:r>
    </w:p>
    <w:p w:rsidR="002812E1" w:rsidRPr="002812E1" w:rsidRDefault="002812E1" w:rsidP="002812E1">
      <w:pPr>
        <w:numPr>
          <w:ilvl w:val="0"/>
          <w:numId w:val="3"/>
        </w:numPr>
        <w:shd w:val="clear" w:color="auto" w:fill="FFFFFF"/>
        <w:tabs>
          <w:tab w:val="left" w:pos="0"/>
          <w:tab w:val="left" w:pos="180"/>
          <w:tab w:val="left" w:pos="482"/>
          <w:tab w:val="left" w:pos="851"/>
        </w:tabs>
        <w:ind w:left="0"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>получение дополнительных специальностей по образовательным программам, предусматривающим изучение отдельных дисциплин, модулей, разделов науки, а также технологий, необходимых для выполнения нового вида профессиональной деятельности;</w:t>
      </w:r>
    </w:p>
    <w:p w:rsidR="002812E1" w:rsidRPr="002812E1" w:rsidRDefault="002812E1" w:rsidP="002812E1">
      <w:pPr>
        <w:numPr>
          <w:ilvl w:val="0"/>
          <w:numId w:val="3"/>
        </w:numPr>
        <w:shd w:val="clear" w:color="auto" w:fill="FFFFFF"/>
        <w:tabs>
          <w:tab w:val="left" w:pos="0"/>
          <w:tab w:val="left" w:pos="180"/>
          <w:tab w:val="left" w:pos="482"/>
          <w:tab w:val="left" w:pos="851"/>
        </w:tabs>
        <w:ind w:left="0"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>получение новой специализации;</w:t>
      </w:r>
    </w:p>
    <w:p w:rsidR="002812E1" w:rsidRPr="002812E1" w:rsidRDefault="002812E1" w:rsidP="002812E1">
      <w:pPr>
        <w:numPr>
          <w:ilvl w:val="0"/>
          <w:numId w:val="3"/>
        </w:numPr>
        <w:shd w:val="clear" w:color="auto" w:fill="FFFFFF"/>
        <w:tabs>
          <w:tab w:val="left" w:pos="0"/>
          <w:tab w:val="left" w:pos="180"/>
          <w:tab w:val="left" w:pos="482"/>
          <w:tab w:val="left" w:pos="851"/>
        </w:tabs>
        <w:ind w:left="0"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>ведение новой профессиональной деятельности с учетом новых требований и стандартов в системе образования.</w:t>
      </w: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both"/>
        <w:rPr>
          <w:sz w:val="28"/>
          <w:szCs w:val="28"/>
        </w:rPr>
      </w:pP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/>
        <w:jc w:val="center"/>
        <w:rPr>
          <w:b/>
          <w:sz w:val="28"/>
          <w:szCs w:val="28"/>
        </w:rPr>
      </w:pPr>
      <w:r w:rsidRPr="002812E1">
        <w:rPr>
          <w:b/>
          <w:sz w:val="28"/>
          <w:szCs w:val="28"/>
          <w:lang w:val="en-US"/>
        </w:rPr>
        <w:t>III</w:t>
      </w:r>
      <w:r w:rsidRPr="002812E1">
        <w:rPr>
          <w:b/>
          <w:sz w:val="28"/>
          <w:szCs w:val="28"/>
        </w:rPr>
        <w:t xml:space="preserve">. Формы профессиональной переподготовки </w:t>
      </w: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center"/>
        <w:rPr>
          <w:b/>
          <w:sz w:val="28"/>
          <w:szCs w:val="28"/>
        </w:rPr>
      </w:pPr>
      <w:r w:rsidRPr="002812E1">
        <w:rPr>
          <w:b/>
          <w:sz w:val="28"/>
          <w:szCs w:val="28"/>
        </w:rPr>
        <w:t>и повышения квалификации</w:t>
      </w: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both"/>
        <w:rPr>
          <w:sz w:val="28"/>
          <w:szCs w:val="28"/>
        </w:rPr>
      </w:pP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>3.1.Формы обучения и сроки освоения дополнительных профессиональных программ определяются образовательной программой и (или) договором об образовании.</w:t>
      </w: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>3.2. Обучение по дополнительным профессиональным программам может осуществляться как единовременно и непрерывно, так и поэтапно, в том числе посредством освоения отдельных учебных предметов, курсов, дисциплин (модулей), прохождения практики, применения сетевых форм, в порядке, установленном образовательной программой и (или) договором об образовании.</w:t>
      </w: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 xml:space="preserve">3.3. Профессиональная переподготовка работников </w:t>
      </w:r>
      <w:r w:rsidR="00CF547D" w:rsidRPr="00CF547D">
        <w:rPr>
          <w:sz w:val="28"/>
          <w:szCs w:val="24"/>
        </w:rPr>
        <w:t>МКОУ</w:t>
      </w:r>
      <w:r w:rsidR="00CF547D">
        <w:rPr>
          <w:sz w:val="24"/>
          <w:szCs w:val="24"/>
        </w:rPr>
        <w:t xml:space="preserve"> «</w:t>
      </w:r>
      <w:r w:rsidR="00CF547D" w:rsidRPr="00CF547D">
        <w:rPr>
          <w:sz w:val="28"/>
          <w:szCs w:val="24"/>
        </w:rPr>
        <w:t>Новогладовская ООШ</w:t>
      </w:r>
      <w:r w:rsidR="00CF547D">
        <w:rPr>
          <w:sz w:val="24"/>
          <w:szCs w:val="24"/>
        </w:rPr>
        <w:t>»</w:t>
      </w:r>
      <w:r w:rsidR="00CF547D" w:rsidRPr="002812E1">
        <w:rPr>
          <w:sz w:val="28"/>
          <w:szCs w:val="28"/>
        </w:rPr>
        <w:t xml:space="preserve"> </w:t>
      </w:r>
      <w:r w:rsidRPr="002812E1">
        <w:rPr>
          <w:sz w:val="28"/>
          <w:szCs w:val="28"/>
        </w:rPr>
        <w:t>проводится на условиях и в порядке, которые определяются коллективным договором, соглашениями, трудовым договором.</w:t>
      </w: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 xml:space="preserve">3.4. Повышение квалификации работников проводится в учреждениях системы переподготовки и повышения квалификации работников образования, имеющих лицензию на данный вид деятельности. </w:t>
      </w: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>3.5.Подготовка, переподготовка и повышение квалификации осуществляется подневной, вечерней формам обучения, с отрывом, с частичным отрывом, без отрыва от работы с использованием возможностей дистанционных образовательных технологий, путем сочетания этих форм.</w:t>
      </w: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both"/>
        <w:rPr>
          <w:sz w:val="28"/>
          <w:szCs w:val="28"/>
        </w:rPr>
      </w:pP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center"/>
        <w:rPr>
          <w:b/>
          <w:sz w:val="28"/>
          <w:szCs w:val="28"/>
        </w:rPr>
      </w:pPr>
      <w:r w:rsidRPr="002812E1">
        <w:rPr>
          <w:b/>
          <w:sz w:val="28"/>
          <w:szCs w:val="28"/>
          <w:lang w:val="en-US"/>
        </w:rPr>
        <w:lastRenderedPageBreak/>
        <w:t>IV</w:t>
      </w:r>
      <w:r w:rsidRPr="002812E1">
        <w:rPr>
          <w:b/>
          <w:sz w:val="28"/>
          <w:szCs w:val="28"/>
        </w:rPr>
        <w:t>. Периодичность и продолжительность профессиональной переподготовки и повышения квалификации</w:t>
      </w: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both"/>
        <w:rPr>
          <w:sz w:val="28"/>
          <w:szCs w:val="28"/>
        </w:rPr>
      </w:pP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>4.1. Сроки обучения по образовательным программам подготовки и переподготовки устанавливаются организацией, осуществляющей образовательную деятельность, на основе нормативов продолжительности образовательных программ в соответствии с государственными требованиями к профессиональной переподготовке в объеме не менее 250 часов.</w:t>
      </w: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>4.2. Повышение квалификации в образовательных учреждениях, имеющих лицензию на право ведения данного вида образовательной деятельности, с выдачей удостоверения о повышении квалификации не может быть менее 72 часов.</w:t>
      </w: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>4.2.1. Повышение квалификации проводится по мере необходимости, но не реже 1 раза в 3 года в течение всей трудовой деятельности работников.</w:t>
      </w: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 xml:space="preserve">4.2.2. Непрерывность профессионального развития работников </w:t>
      </w:r>
      <w:r w:rsidR="00CF547D" w:rsidRPr="00CF547D">
        <w:rPr>
          <w:sz w:val="28"/>
          <w:szCs w:val="24"/>
        </w:rPr>
        <w:t>МКОУ</w:t>
      </w:r>
      <w:r w:rsidR="00CF547D">
        <w:rPr>
          <w:sz w:val="24"/>
          <w:szCs w:val="24"/>
        </w:rPr>
        <w:t xml:space="preserve"> «</w:t>
      </w:r>
      <w:r w:rsidR="00CF547D" w:rsidRPr="00CF547D">
        <w:rPr>
          <w:sz w:val="28"/>
          <w:szCs w:val="24"/>
        </w:rPr>
        <w:t>Новогладовская ООШ</w:t>
      </w:r>
      <w:r w:rsidR="00CF547D">
        <w:rPr>
          <w:sz w:val="24"/>
          <w:szCs w:val="24"/>
        </w:rPr>
        <w:t>»</w:t>
      </w:r>
      <w:r w:rsidR="00CF547D" w:rsidRPr="002812E1">
        <w:rPr>
          <w:sz w:val="28"/>
          <w:szCs w:val="28"/>
        </w:rPr>
        <w:t xml:space="preserve"> </w:t>
      </w:r>
      <w:r w:rsidRPr="002812E1">
        <w:rPr>
          <w:sz w:val="28"/>
          <w:szCs w:val="28"/>
        </w:rPr>
        <w:t>должна обеспечиваться освоением дополнительных профессиональных образовательных программ в объёме не менее 72 часов, не реже чем 1 раз каждые три года в образовательных учреждениях, имеющих лицензию на право ведения данного вида образовательной деятельности.</w:t>
      </w: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>4.2.3.</w:t>
      </w:r>
      <w:r w:rsidR="00CF547D" w:rsidRPr="00CF547D">
        <w:rPr>
          <w:sz w:val="28"/>
          <w:szCs w:val="24"/>
        </w:rPr>
        <w:t xml:space="preserve"> МКОУ</w:t>
      </w:r>
      <w:r w:rsidR="00CF547D">
        <w:rPr>
          <w:sz w:val="24"/>
          <w:szCs w:val="24"/>
        </w:rPr>
        <w:t xml:space="preserve"> «</w:t>
      </w:r>
      <w:r w:rsidR="00CF547D" w:rsidRPr="00CF547D">
        <w:rPr>
          <w:sz w:val="28"/>
          <w:szCs w:val="24"/>
        </w:rPr>
        <w:t>Новогладовская ООШ</w:t>
      </w:r>
      <w:r w:rsidR="00CF547D">
        <w:rPr>
          <w:sz w:val="24"/>
          <w:szCs w:val="24"/>
        </w:rPr>
        <w:t>»</w:t>
      </w:r>
      <w:r w:rsidR="00CF547D" w:rsidRPr="002812E1">
        <w:rPr>
          <w:sz w:val="28"/>
          <w:szCs w:val="28"/>
        </w:rPr>
        <w:t xml:space="preserve"> </w:t>
      </w:r>
      <w:r w:rsidRPr="002812E1">
        <w:rPr>
          <w:sz w:val="28"/>
          <w:szCs w:val="28"/>
        </w:rPr>
        <w:t>может устанавливать дополнительное повышение квалификации в течение 3 лет, исходя из его целей, по согласованию с организациями, имеющими лицензию на право ведения данного вида образовательной деятельности.</w:t>
      </w: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both"/>
        <w:rPr>
          <w:sz w:val="28"/>
          <w:szCs w:val="28"/>
        </w:rPr>
      </w:pP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567"/>
        </w:tabs>
        <w:ind w:right="-81"/>
        <w:jc w:val="center"/>
        <w:rPr>
          <w:b/>
          <w:sz w:val="28"/>
          <w:szCs w:val="28"/>
        </w:rPr>
      </w:pPr>
      <w:r w:rsidRPr="002812E1">
        <w:rPr>
          <w:b/>
          <w:sz w:val="28"/>
          <w:szCs w:val="28"/>
          <w:lang w:val="en-US"/>
        </w:rPr>
        <w:t>V</w:t>
      </w:r>
      <w:r w:rsidRPr="002812E1">
        <w:rPr>
          <w:b/>
          <w:sz w:val="28"/>
          <w:szCs w:val="28"/>
        </w:rPr>
        <w:t>. Организация стажировки</w:t>
      </w: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both"/>
        <w:rPr>
          <w:sz w:val="28"/>
          <w:szCs w:val="28"/>
        </w:rPr>
      </w:pP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 xml:space="preserve">5.1. Основными видами стажировки являются производственная и  педагогическая стажировки. Производственная стажировка проводится в организациях реального сектора образования, профиль деятельности которых соответствует реализуемым в </w:t>
      </w:r>
      <w:r w:rsidR="00CF547D" w:rsidRPr="00CF547D">
        <w:rPr>
          <w:sz w:val="28"/>
          <w:szCs w:val="24"/>
        </w:rPr>
        <w:t>МКОУ</w:t>
      </w:r>
      <w:r w:rsidR="00CF547D">
        <w:rPr>
          <w:sz w:val="24"/>
          <w:szCs w:val="24"/>
        </w:rPr>
        <w:t xml:space="preserve"> «</w:t>
      </w:r>
      <w:r w:rsidR="00CF547D" w:rsidRPr="00CF547D">
        <w:rPr>
          <w:sz w:val="28"/>
          <w:szCs w:val="24"/>
        </w:rPr>
        <w:t>Новогладовская ООШ</w:t>
      </w:r>
      <w:r w:rsidR="00CF547D">
        <w:rPr>
          <w:sz w:val="24"/>
          <w:szCs w:val="24"/>
        </w:rPr>
        <w:t>»</w:t>
      </w:r>
      <w:r w:rsidR="00CF547D" w:rsidRPr="002812E1">
        <w:rPr>
          <w:sz w:val="28"/>
          <w:szCs w:val="28"/>
        </w:rPr>
        <w:t xml:space="preserve"> </w:t>
      </w:r>
      <w:r w:rsidRPr="002812E1">
        <w:rPr>
          <w:sz w:val="28"/>
          <w:szCs w:val="28"/>
        </w:rPr>
        <w:t>специальностям. Педагогическая стажировка проводится в учреждениях профессионального образования. Стажер овладевает опытом организации учебной и  воспитательной работы, знакомится с современными формами и методами учебно-воспитательной работы, изучает инновационные педагогические технологии.</w:t>
      </w: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 xml:space="preserve">5.2.Организация и реализация программы стажировки может осуществляться как в форме целевой краткосрочной стажировки, так и по индивидуальной программе повышения квалификации, в том числе построенной по накопительной системе. Стажировка возможна на нескольких стажерских площадках различных организаций, профиль деятельности которых соответствует реализуемым в </w:t>
      </w:r>
      <w:r w:rsidR="00CF547D" w:rsidRPr="00CF547D">
        <w:rPr>
          <w:sz w:val="28"/>
          <w:szCs w:val="24"/>
        </w:rPr>
        <w:t>МКОУ</w:t>
      </w:r>
      <w:r w:rsidR="00CF547D">
        <w:rPr>
          <w:sz w:val="24"/>
          <w:szCs w:val="24"/>
        </w:rPr>
        <w:t xml:space="preserve"> «</w:t>
      </w:r>
      <w:r w:rsidR="00CF547D" w:rsidRPr="00CF547D">
        <w:rPr>
          <w:sz w:val="28"/>
          <w:szCs w:val="24"/>
        </w:rPr>
        <w:t>Новогладовская ООШ</w:t>
      </w:r>
      <w:r w:rsidR="00CF547D">
        <w:rPr>
          <w:sz w:val="24"/>
          <w:szCs w:val="24"/>
        </w:rPr>
        <w:t>»</w:t>
      </w:r>
      <w:r w:rsidR="00CF547D" w:rsidRPr="002812E1">
        <w:rPr>
          <w:sz w:val="28"/>
          <w:szCs w:val="28"/>
        </w:rPr>
        <w:t xml:space="preserve"> </w:t>
      </w:r>
      <w:r w:rsidRPr="002812E1">
        <w:rPr>
          <w:sz w:val="28"/>
          <w:szCs w:val="28"/>
        </w:rPr>
        <w:t>специальностям.</w:t>
      </w: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 xml:space="preserve">5.3.Стажировка проходит не реже одного раза в три года. При необходимости изучения новых образовательных технологий, внедряемых в </w:t>
      </w:r>
      <w:r w:rsidR="00CF547D" w:rsidRPr="00CF547D">
        <w:rPr>
          <w:sz w:val="28"/>
          <w:szCs w:val="24"/>
        </w:rPr>
        <w:t>МКОУ</w:t>
      </w:r>
      <w:r w:rsidR="00CF547D">
        <w:rPr>
          <w:sz w:val="24"/>
          <w:szCs w:val="24"/>
        </w:rPr>
        <w:t xml:space="preserve"> «</w:t>
      </w:r>
      <w:r w:rsidR="00CF547D" w:rsidRPr="00CF547D">
        <w:rPr>
          <w:sz w:val="28"/>
          <w:szCs w:val="24"/>
        </w:rPr>
        <w:t>Новогладовская ООШ</w:t>
      </w:r>
      <w:r w:rsidR="00CF547D">
        <w:rPr>
          <w:sz w:val="24"/>
          <w:szCs w:val="24"/>
        </w:rPr>
        <w:t>»</w:t>
      </w:r>
      <w:r w:rsidRPr="002812E1">
        <w:rPr>
          <w:sz w:val="28"/>
          <w:szCs w:val="28"/>
        </w:rPr>
        <w:t xml:space="preserve">, стажировки педагогических работников могут </w:t>
      </w:r>
      <w:r w:rsidRPr="002812E1">
        <w:rPr>
          <w:sz w:val="28"/>
          <w:szCs w:val="28"/>
        </w:rPr>
        <w:lastRenderedPageBreak/>
        <w:t>проводиться чаще.</w:t>
      </w: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>5.4. Продолжительность стажировок устанавливается индивидуально в зависимости от уровня профессионального образования, целей, опыта работы, профессии (должности) стажера. Срок стажировки педагогического работника, как правило, устанавливается не менее 72 часов.</w:t>
      </w: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 xml:space="preserve">5.5. Стажировка может проводиться по месту нахождения </w:t>
      </w:r>
      <w:r w:rsidR="00CF547D" w:rsidRPr="00CF547D">
        <w:rPr>
          <w:sz w:val="28"/>
          <w:szCs w:val="24"/>
        </w:rPr>
        <w:t>МКОУ</w:t>
      </w:r>
      <w:r w:rsidR="00CF547D">
        <w:rPr>
          <w:sz w:val="24"/>
          <w:szCs w:val="24"/>
        </w:rPr>
        <w:t xml:space="preserve"> «</w:t>
      </w:r>
      <w:r w:rsidR="00CF547D" w:rsidRPr="00CF547D">
        <w:rPr>
          <w:sz w:val="28"/>
          <w:szCs w:val="24"/>
        </w:rPr>
        <w:t>Новогладовская ООШ</w:t>
      </w:r>
      <w:r w:rsidR="00CF547D">
        <w:rPr>
          <w:sz w:val="24"/>
          <w:szCs w:val="24"/>
        </w:rPr>
        <w:t>»</w:t>
      </w:r>
      <w:r w:rsidRPr="002812E1">
        <w:rPr>
          <w:sz w:val="28"/>
          <w:szCs w:val="28"/>
        </w:rPr>
        <w:t>, а также в организациях, предприятиях, ведущих научно-исследовательских центрах, имеющих материальные, организационные и кадровые ресурсы.</w:t>
      </w: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>5.6. Программа стажировки может предусматривать:</w:t>
      </w:r>
    </w:p>
    <w:p w:rsidR="002812E1" w:rsidRPr="002812E1" w:rsidRDefault="002812E1" w:rsidP="002812E1">
      <w:pPr>
        <w:numPr>
          <w:ilvl w:val="0"/>
          <w:numId w:val="8"/>
        </w:numPr>
        <w:shd w:val="clear" w:color="auto" w:fill="FFFFFF"/>
        <w:tabs>
          <w:tab w:val="left" w:pos="0"/>
          <w:tab w:val="left" w:pos="180"/>
          <w:tab w:val="left" w:pos="482"/>
          <w:tab w:val="left" w:pos="851"/>
        </w:tabs>
        <w:ind w:left="0"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>самостоятельную теоретическую подготовку;</w:t>
      </w:r>
    </w:p>
    <w:p w:rsidR="002812E1" w:rsidRPr="002812E1" w:rsidRDefault="002812E1" w:rsidP="002812E1">
      <w:pPr>
        <w:numPr>
          <w:ilvl w:val="0"/>
          <w:numId w:val="8"/>
        </w:numPr>
        <w:shd w:val="clear" w:color="auto" w:fill="FFFFFF"/>
        <w:tabs>
          <w:tab w:val="left" w:pos="0"/>
          <w:tab w:val="left" w:pos="180"/>
          <w:tab w:val="left" w:pos="482"/>
          <w:tab w:val="left" w:pos="851"/>
        </w:tabs>
        <w:ind w:left="0"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>приобретение дополнительных профессиональных компетенций;</w:t>
      </w:r>
    </w:p>
    <w:p w:rsidR="002812E1" w:rsidRPr="002812E1" w:rsidRDefault="002812E1" w:rsidP="002812E1">
      <w:pPr>
        <w:numPr>
          <w:ilvl w:val="0"/>
          <w:numId w:val="8"/>
        </w:numPr>
        <w:shd w:val="clear" w:color="auto" w:fill="FFFFFF"/>
        <w:tabs>
          <w:tab w:val="left" w:pos="0"/>
          <w:tab w:val="left" w:pos="180"/>
          <w:tab w:val="left" w:pos="482"/>
          <w:tab w:val="left" w:pos="851"/>
        </w:tabs>
        <w:ind w:left="0"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>изучение организации профессиональной деятельности;</w:t>
      </w:r>
    </w:p>
    <w:p w:rsidR="002812E1" w:rsidRPr="002812E1" w:rsidRDefault="002812E1" w:rsidP="002812E1">
      <w:pPr>
        <w:numPr>
          <w:ilvl w:val="0"/>
          <w:numId w:val="8"/>
        </w:numPr>
        <w:shd w:val="clear" w:color="auto" w:fill="FFFFFF"/>
        <w:tabs>
          <w:tab w:val="left" w:pos="0"/>
          <w:tab w:val="left" w:pos="180"/>
          <w:tab w:val="left" w:pos="482"/>
          <w:tab w:val="left" w:pos="851"/>
        </w:tabs>
        <w:ind w:left="0"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>работу с нормативно-правовой и иной документацией;</w:t>
      </w:r>
    </w:p>
    <w:p w:rsidR="002812E1" w:rsidRPr="002812E1" w:rsidRDefault="002812E1" w:rsidP="002812E1">
      <w:pPr>
        <w:numPr>
          <w:ilvl w:val="0"/>
          <w:numId w:val="8"/>
        </w:numPr>
        <w:shd w:val="clear" w:color="auto" w:fill="FFFFFF"/>
        <w:tabs>
          <w:tab w:val="left" w:pos="0"/>
          <w:tab w:val="left" w:pos="180"/>
          <w:tab w:val="left" w:pos="482"/>
          <w:tab w:val="left" w:pos="851"/>
        </w:tabs>
        <w:ind w:left="0"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>выполнение функциональных обязанностей должностных лиц или специалистов (в качестве временно исполняющего обязанности);</w:t>
      </w:r>
    </w:p>
    <w:p w:rsidR="002812E1" w:rsidRPr="002812E1" w:rsidRDefault="002812E1" w:rsidP="002812E1">
      <w:pPr>
        <w:numPr>
          <w:ilvl w:val="0"/>
          <w:numId w:val="8"/>
        </w:numPr>
        <w:shd w:val="clear" w:color="auto" w:fill="FFFFFF"/>
        <w:tabs>
          <w:tab w:val="left" w:pos="0"/>
          <w:tab w:val="left" w:pos="180"/>
          <w:tab w:val="left" w:pos="482"/>
          <w:tab w:val="left" w:pos="851"/>
        </w:tabs>
        <w:ind w:left="0"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>участие в совещаниях, деловых встречах и др.</w:t>
      </w: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>Программы целевых краткосрочных стажировок могут предусматривать изучение какой-либо одной темы, проблемы, направления.</w:t>
      </w: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both"/>
        <w:rPr>
          <w:sz w:val="28"/>
          <w:szCs w:val="28"/>
        </w:rPr>
      </w:pP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center"/>
        <w:rPr>
          <w:b/>
          <w:sz w:val="28"/>
          <w:szCs w:val="28"/>
        </w:rPr>
      </w:pPr>
      <w:r w:rsidRPr="002812E1">
        <w:rPr>
          <w:b/>
          <w:sz w:val="28"/>
          <w:szCs w:val="28"/>
          <w:lang w:val="en-US"/>
        </w:rPr>
        <w:t>VI</w:t>
      </w:r>
      <w:r w:rsidRPr="002812E1">
        <w:rPr>
          <w:b/>
          <w:sz w:val="28"/>
          <w:szCs w:val="28"/>
        </w:rPr>
        <w:t>. Права и обязанности</w:t>
      </w: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center"/>
        <w:rPr>
          <w:b/>
          <w:sz w:val="28"/>
          <w:szCs w:val="28"/>
        </w:rPr>
      </w:pP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>6.1. Педагогический работник имеет право:</w:t>
      </w:r>
    </w:p>
    <w:p w:rsidR="002812E1" w:rsidRPr="002812E1" w:rsidRDefault="002812E1" w:rsidP="002812E1">
      <w:pPr>
        <w:numPr>
          <w:ilvl w:val="0"/>
          <w:numId w:val="4"/>
        </w:numPr>
        <w:shd w:val="clear" w:color="auto" w:fill="FFFFFF"/>
        <w:tabs>
          <w:tab w:val="left" w:pos="0"/>
          <w:tab w:val="left" w:pos="180"/>
          <w:tab w:val="left" w:pos="482"/>
          <w:tab w:val="left" w:pos="851"/>
        </w:tabs>
        <w:ind w:left="0"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>на освоение дополнительных профессиональных программ при условии наличия среднего профессионального и (или) высшего образования либо в период обучения в учреждениях среднего профессионального или высшего образования;</w:t>
      </w:r>
    </w:p>
    <w:p w:rsidR="002812E1" w:rsidRPr="002812E1" w:rsidRDefault="002812E1" w:rsidP="002812E1">
      <w:pPr>
        <w:numPr>
          <w:ilvl w:val="0"/>
          <w:numId w:val="4"/>
        </w:numPr>
        <w:shd w:val="clear" w:color="auto" w:fill="FFFFFF"/>
        <w:tabs>
          <w:tab w:val="left" w:pos="0"/>
          <w:tab w:val="left" w:pos="180"/>
          <w:tab w:val="left" w:pos="482"/>
          <w:tab w:val="left" w:pos="851"/>
        </w:tabs>
        <w:ind w:left="0"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>на профессиональную подготовку, переподготовку и повышение своей квалификации в порядке, установленном ТК РФ, иными федеральными законами и нормативно-правовыми актами;</w:t>
      </w:r>
    </w:p>
    <w:p w:rsidR="002812E1" w:rsidRPr="002812E1" w:rsidRDefault="002812E1" w:rsidP="002812E1">
      <w:pPr>
        <w:numPr>
          <w:ilvl w:val="0"/>
          <w:numId w:val="4"/>
        </w:numPr>
        <w:shd w:val="clear" w:color="auto" w:fill="FFFFFF"/>
        <w:tabs>
          <w:tab w:val="left" w:pos="0"/>
          <w:tab w:val="left" w:pos="180"/>
          <w:tab w:val="left" w:pos="482"/>
          <w:tab w:val="left" w:pos="851"/>
        </w:tabs>
        <w:ind w:left="0"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>на равенство возможностей на профессиональную подготовку, переподготовку и повышение квалификации;</w:t>
      </w:r>
    </w:p>
    <w:p w:rsidR="002812E1" w:rsidRPr="002812E1" w:rsidRDefault="002812E1" w:rsidP="002812E1">
      <w:pPr>
        <w:numPr>
          <w:ilvl w:val="0"/>
          <w:numId w:val="4"/>
        </w:numPr>
        <w:shd w:val="clear" w:color="auto" w:fill="FFFFFF"/>
        <w:tabs>
          <w:tab w:val="left" w:pos="0"/>
          <w:tab w:val="left" w:pos="180"/>
          <w:tab w:val="left" w:pos="482"/>
          <w:tab w:val="left" w:pos="851"/>
        </w:tabs>
        <w:ind w:left="0"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 xml:space="preserve">на прохождение дополнительного повышения квалификации за счёт средств </w:t>
      </w:r>
      <w:r>
        <w:rPr>
          <w:sz w:val="28"/>
          <w:szCs w:val="28"/>
        </w:rPr>
        <w:t>к</w:t>
      </w:r>
      <w:r w:rsidRPr="002812E1">
        <w:rPr>
          <w:sz w:val="28"/>
          <w:szCs w:val="28"/>
        </w:rPr>
        <w:t>олледжа и собственных средств.</w:t>
      </w:r>
    </w:p>
    <w:p w:rsidR="002812E1" w:rsidRPr="002812E1" w:rsidRDefault="002812E1" w:rsidP="002812E1">
      <w:pPr>
        <w:numPr>
          <w:ilvl w:val="0"/>
          <w:numId w:val="4"/>
        </w:numPr>
        <w:shd w:val="clear" w:color="auto" w:fill="FFFFFF"/>
        <w:tabs>
          <w:tab w:val="left" w:pos="0"/>
          <w:tab w:val="left" w:pos="180"/>
          <w:tab w:val="left" w:pos="482"/>
          <w:tab w:val="left" w:pos="851"/>
        </w:tabs>
        <w:ind w:left="0"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>ознакомить других членов педагогического коллектива с содержанием обучения, если в этом есть необходимость.</w:t>
      </w: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851"/>
        </w:tabs>
        <w:ind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 xml:space="preserve"> Ответственность за своевременное прохождение повышение квалификации и профессиональной подготовки возлагается на педагогического работника. </w:t>
      </w: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>6.2. Педагогический работник обязан:</w:t>
      </w:r>
    </w:p>
    <w:p w:rsidR="002812E1" w:rsidRPr="002812E1" w:rsidRDefault="002812E1" w:rsidP="002812E1">
      <w:pPr>
        <w:numPr>
          <w:ilvl w:val="0"/>
          <w:numId w:val="5"/>
        </w:numPr>
        <w:shd w:val="clear" w:color="auto" w:fill="FFFFFF"/>
        <w:tabs>
          <w:tab w:val="left" w:pos="0"/>
          <w:tab w:val="left" w:pos="180"/>
          <w:tab w:val="left" w:pos="482"/>
          <w:tab w:val="left" w:pos="851"/>
        </w:tabs>
        <w:ind w:left="0"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>пройти переподготовку с последующей аттестацией на соответствие занимаемой должности, если он не имеет необходимого для выполнения должностных обязанностей уровня профессиональной подготовки, удостоверяемого документами об образовании;</w:t>
      </w:r>
    </w:p>
    <w:p w:rsidR="002812E1" w:rsidRPr="002812E1" w:rsidRDefault="002812E1" w:rsidP="002812E1">
      <w:pPr>
        <w:numPr>
          <w:ilvl w:val="0"/>
          <w:numId w:val="5"/>
        </w:numPr>
        <w:shd w:val="clear" w:color="auto" w:fill="FFFFFF"/>
        <w:tabs>
          <w:tab w:val="left" w:pos="0"/>
          <w:tab w:val="left" w:pos="180"/>
          <w:tab w:val="left" w:pos="482"/>
          <w:tab w:val="left" w:pos="851"/>
        </w:tabs>
        <w:ind w:left="0"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lastRenderedPageBreak/>
        <w:t>проходить курсы повышения квалификации не реже 1 раза в 3 года в течение всей трудовой деятельности.</w:t>
      </w: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 xml:space="preserve">6.3. Администрация </w:t>
      </w:r>
      <w:r w:rsidR="00CF547D" w:rsidRPr="00CF547D">
        <w:rPr>
          <w:sz w:val="28"/>
          <w:szCs w:val="24"/>
        </w:rPr>
        <w:t>МКОУ</w:t>
      </w:r>
      <w:r w:rsidR="00CF547D">
        <w:rPr>
          <w:sz w:val="24"/>
          <w:szCs w:val="24"/>
        </w:rPr>
        <w:t xml:space="preserve"> «</w:t>
      </w:r>
      <w:r w:rsidR="00CF547D" w:rsidRPr="00CF547D">
        <w:rPr>
          <w:sz w:val="28"/>
          <w:szCs w:val="24"/>
        </w:rPr>
        <w:t>Новогладовская ООШ</w:t>
      </w:r>
      <w:r w:rsidR="00CF547D">
        <w:rPr>
          <w:sz w:val="24"/>
          <w:szCs w:val="24"/>
        </w:rPr>
        <w:t>»</w:t>
      </w:r>
      <w:r w:rsidR="00CF547D" w:rsidRPr="002812E1">
        <w:rPr>
          <w:sz w:val="28"/>
          <w:szCs w:val="28"/>
        </w:rPr>
        <w:t xml:space="preserve"> </w:t>
      </w:r>
      <w:r w:rsidRPr="002812E1">
        <w:rPr>
          <w:sz w:val="28"/>
          <w:szCs w:val="28"/>
        </w:rPr>
        <w:t>обязана:</w:t>
      </w:r>
    </w:p>
    <w:p w:rsidR="002812E1" w:rsidRPr="002812E1" w:rsidRDefault="002812E1" w:rsidP="00384F2F">
      <w:pPr>
        <w:numPr>
          <w:ilvl w:val="0"/>
          <w:numId w:val="6"/>
        </w:numPr>
        <w:shd w:val="clear" w:color="auto" w:fill="FFFFFF"/>
        <w:tabs>
          <w:tab w:val="left" w:pos="0"/>
          <w:tab w:val="left" w:pos="180"/>
          <w:tab w:val="left" w:pos="482"/>
          <w:tab w:val="left" w:pos="851"/>
        </w:tabs>
        <w:ind w:left="0"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>направлять работника на курсы повышения квалификации с периодичностью не реже 1 раза в 3 года в течение всей трудовой деятельности;</w:t>
      </w:r>
    </w:p>
    <w:p w:rsidR="002812E1" w:rsidRPr="002812E1" w:rsidRDefault="002812E1" w:rsidP="00384F2F">
      <w:pPr>
        <w:numPr>
          <w:ilvl w:val="0"/>
          <w:numId w:val="6"/>
        </w:numPr>
        <w:shd w:val="clear" w:color="auto" w:fill="FFFFFF"/>
        <w:tabs>
          <w:tab w:val="left" w:pos="0"/>
          <w:tab w:val="left" w:pos="180"/>
          <w:tab w:val="left" w:pos="482"/>
          <w:tab w:val="left" w:pos="851"/>
        </w:tabs>
        <w:ind w:left="0"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>создавать условия, необходимые для успешного обучения работников в учреждениях системы переподготовки и повышения квалификации, их участия в мероприятиях по повышению квалификации на региональном и муниципальном уровнях</w:t>
      </w:r>
    </w:p>
    <w:p w:rsidR="002812E1" w:rsidRPr="002812E1" w:rsidRDefault="002812E1" w:rsidP="00384F2F">
      <w:pPr>
        <w:numPr>
          <w:ilvl w:val="0"/>
          <w:numId w:val="6"/>
        </w:numPr>
        <w:shd w:val="clear" w:color="auto" w:fill="FFFFFF"/>
        <w:tabs>
          <w:tab w:val="left" w:pos="0"/>
          <w:tab w:val="left" w:pos="180"/>
          <w:tab w:val="left" w:pos="482"/>
          <w:tab w:val="left" w:pos="851"/>
        </w:tabs>
        <w:ind w:left="0"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 xml:space="preserve">вести мониторинг потребности педагогических работников в повышении квалификации, составлять план, по мере необходимости корректировать график. </w:t>
      </w: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both"/>
        <w:rPr>
          <w:sz w:val="28"/>
          <w:szCs w:val="28"/>
        </w:rPr>
      </w:pPr>
    </w:p>
    <w:p w:rsidR="002812E1" w:rsidRPr="002812E1" w:rsidRDefault="002812E1" w:rsidP="00384F2F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/>
        <w:jc w:val="center"/>
        <w:rPr>
          <w:b/>
          <w:sz w:val="28"/>
          <w:szCs w:val="28"/>
        </w:rPr>
      </w:pPr>
      <w:r w:rsidRPr="002812E1">
        <w:rPr>
          <w:b/>
          <w:sz w:val="28"/>
          <w:szCs w:val="28"/>
          <w:lang w:val="en-US"/>
        </w:rPr>
        <w:t>VII</w:t>
      </w:r>
      <w:r w:rsidRPr="002812E1">
        <w:rPr>
          <w:b/>
          <w:sz w:val="28"/>
          <w:szCs w:val="28"/>
        </w:rPr>
        <w:t>. Финансовое обеспечение</w:t>
      </w: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center"/>
        <w:rPr>
          <w:b/>
          <w:sz w:val="28"/>
          <w:szCs w:val="28"/>
        </w:rPr>
      </w:pP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>7.1. Плановое повышение квалификации педагогических работников финансируется из бюджетных и внебюджетных средств, а также может проходить за счёт личных средств педагогического работника.</w:t>
      </w: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>7.2. При направлении работника для повышения квалификации с отрывом от работы за ним сохраняются место работы (должность) и средняя заработная плата.</w:t>
      </w: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>7.3. Работникам, направляемым для повышения квалификации с отрывом от работы в другую местность, производится оплата командировочных расходов в порядке и размерах, которые предусмотрены для лиц, направляемых в служебные командировки.</w:t>
      </w: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>7.4. Повышение квалификации в форме самообразования осуществляется за счет собственных средств работника.</w:t>
      </w: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both"/>
        <w:rPr>
          <w:sz w:val="28"/>
          <w:szCs w:val="28"/>
        </w:rPr>
      </w:pPr>
    </w:p>
    <w:p w:rsidR="002812E1" w:rsidRPr="002812E1" w:rsidRDefault="002812E1" w:rsidP="00384F2F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/>
        <w:jc w:val="center"/>
        <w:rPr>
          <w:b/>
          <w:sz w:val="28"/>
          <w:szCs w:val="28"/>
        </w:rPr>
      </w:pPr>
      <w:r w:rsidRPr="002812E1">
        <w:rPr>
          <w:b/>
          <w:sz w:val="28"/>
          <w:szCs w:val="28"/>
          <w:lang w:val="en-US"/>
        </w:rPr>
        <w:t>VIII</w:t>
      </w:r>
      <w:r w:rsidRPr="002812E1">
        <w:rPr>
          <w:b/>
          <w:sz w:val="28"/>
          <w:szCs w:val="28"/>
        </w:rPr>
        <w:t>. Отчётность о повышении квалификации</w:t>
      </w:r>
    </w:p>
    <w:p w:rsidR="002812E1" w:rsidRPr="002812E1" w:rsidRDefault="002812E1" w:rsidP="00384F2F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/>
        <w:jc w:val="center"/>
        <w:rPr>
          <w:b/>
          <w:sz w:val="28"/>
          <w:szCs w:val="28"/>
        </w:rPr>
      </w:pPr>
      <w:r w:rsidRPr="002812E1">
        <w:rPr>
          <w:b/>
          <w:sz w:val="28"/>
          <w:szCs w:val="28"/>
        </w:rPr>
        <w:t>и профессиональной переподготовки</w:t>
      </w: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both"/>
        <w:rPr>
          <w:sz w:val="28"/>
          <w:szCs w:val="28"/>
        </w:rPr>
      </w:pP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>8.1.С целью создания условий для непрерывного профессионального образования педагогических кадров заместителем директора по У</w:t>
      </w:r>
      <w:r w:rsidR="00CF547D">
        <w:rPr>
          <w:sz w:val="28"/>
          <w:szCs w:val="28"/>
        </w:rPr>
        <w:t>В</w:t>
      </w:r>
      <w:r w:rsidRPr="002812E1">
        <w:rPr>
          <w:sz w:val="28"/>
          <w:szCs w:val="28"/>
        </w:rPr>
        <w:t xml:space="preserve">Р ежегодно составляется план повышения квалификации педагогических работников </w:t>
      </w:r>
      <w:r w:rsidR="00384F2F">
        <w:rPr>
          <w:sz w:val="28"/>
          <w:szCs w:val="28"/>
        </w:rPr>
        <w:t>к</w:t>
      </w:r>
      <w:r w:rsidRPr="002812E1">
        <w:rPr>
          <w:sz w:val="28"/>
          <w:szCs w:val="28"/>
        </w:rPr>
        <w:t>олледжа.</w:t>
      </w: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>8.2.Слушатели, успешно прошедшие курсы обучения, предоставляют в бухгалтерию и</w:t>
      </w:r>
      <w:r w:rsidR="00CF547D">
        <w:rPr>
          <w:sz w:val="28"/>
          <w:szCs w:val="28"/>
        </w:rPr>
        <w:t>ли</w:t>
      </w:r>
      <w:r w:rsidRPr="002812E1">
        <w:rPr>
          <w:sz w:val="28"/>
          <w:szCs w:val="28"/>
        </w:rPr>
        <w:t xml:space="preserve"> кадровый отдел </w:t>
      </w:r>
      <w:r w:rsidR="00CF547D" w:rsidRPr="00CF547D">
        <w:rPr>
          <w:sz w:val="28"/>
          <w:szCs w:val="24"/>
        </w:rPr>
        <w:t>МКОУ</w:t>
      </w:r>
      <w:r w:rsidR="00CF547D">
        <w:rPr>
          <w:sz w:val="24"/>
          <w:szCs w:val="24"/>
        </w:rPr>
        <w:t xml:space="preserve"> «</w:t>
      </w:r>
      <w:r w:rsidR="00CF547D" w:rsidRPr="00CF547D">
        <w:rPr>
          <w:sz w:val="28"/>
          <w:szCs w:val="24"/>
        </w:rPr>
        <w:t>Новогладовская ООШ</w:t>
      </w:r>
      <w:r w:rsidR="00CF547D">
        <w:rPr>
          <w:sz w:val="24"/>
          <w:szCs w:val="24"/>
        </w:rPr>
        <w:t>»</w:t>
      </w:r>
      <w:r w:rsidR="00CF547D" w:rsidRPr="002812E1">
        <w:rPr>
          <w:sz w:val="28"/>
          <w:szCs w:val="28"/>
        </w:rPr>
        <w:t xml:space="preserve"> </w:t>
      </w:r>
      <w:r w:rsidRPr="002812E1">
        <w:rPr>
          <w:sz w:val="28"/>
          <w:szCs w:val="28"/>
        </w:rPr>
        <w:t>документы государственного образца:</w:t>
      </w:r>
    </w:p>
    <w:p w:rsidR="002812E1" w:rsidRPr="002812E1" w:rsidRDefault="002812E1" w:rsidP="00384F2F">
      <w:pPr>
        <w:numPr>
          <w:ilvl w:val="0"/>
          <w:numId w:val="7"/>
        </w:numPr>
        <w:shd w:val="clear" w:color="auto" w:fill="FFFFFF"/>
        <w:tabs>
          <w:tab w:val="left" w:pos="0"/>
          <w:tab w:val="left" w:pos="180"/>
          <w:tab w:val="left" w:pos="482"/>
          <w:tab w:val="left" w:pos="851"/>
        </w:tabs>
        <w:ind w:left="0"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>удостоверение о повышении квалификации;</w:t>
      </w:r>
    </w:p>
    <w:p w:rsidR="002812E1" w:rsidRPr="002812E1" w:rsidRDefault="002812E1" w:rsidP="00384F2F">
      <w:pPr>
        <w:numPr>
          <w:ilvl w:val="0"/>
          <w:numId w:val="7"/>
        </w:numPr>
        <w:shd w:val="clear" w:color="auto" w:fill="FFFFFF"/>
        <w:tabs>
          <w:tab w:val="left" w:pos="0"/>
          <w:tab w:val="left" w:pos="180"/>
          <w:tab w:val="left" w:pos="482"/>
          <w:tab w:val="left" w:pos="851"/>
        </w:tabs>
        <w:ind w:left="0"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>диплом о профессиональной переподготовке.</w:t>
      </w:r>
    </w:p>
    <w:p w:rsidR="002812E1" w:rsidRPr="002812E1" w:rsidRDefault="002812E1" w:rsidP="002812E1">
      <w:pPr>
        <w:shd w:val="clear" w:color="auto" w:fill="FFFFFF"/>
        <w:tabs>
          <w:tab w:val="left" w:pos="0"/>
          <w:tab w:val="left" w:pos="180"/>
          <w:tab w:val="left" w:pos="482"/>
          <w:tab w:val="left" w:pos="1418"/>
        </w:tabs>
        <w:ind w:right="-81" w:firstLine="567"/>
        <w:jc w:val="both"/>
        <w:rPr>
          <w:sz w:val="28"/>
          <w:szCs w:val="28"/>
        </w:rPr>
      </w:pPr>
      <w:r w:rsidRPr="002812E1">
        <w:rPr>
          <w:sz w:val="28"/>
          <w:szCs w:val="28"/>
        </w:rPr>
        <w:t>8.3.Сведения о результатах повышения квалификации и профессиональной переподготовки</w:t>
      </w:r>
      <w:r w:rsidR="00CF547D">
        <w:rPr>
          <w:sz w:val="28"/>
          <w:szCs w:val="28"/>
        </w:rPr>
        <w:t xml:space="preserve"> </w:t>
      </w:r>
      <w:r w:rsidRPr="002812E1">
        <w:rPr>
          <w:sz w:val="28"/>
          <w:szCs w:val="28"/>
        </w:rPr>
        <w:t>предоставляются педагогическим работником не позднее, чем через 3 дня после прохождения обучения.</w:t>
      </w:r>
    </w:p>
    <w:p w:rsidR="003574D8" w:rsidRPr="002812E1" w:rsidRDefault="003574D8" w:rsidP="002812E1">
      <w:pPr>
        <w:tabs>
          <w:tab w:val="left" w:pos="1418"/>
        </w:tabs>
        <w:ind w:firstLine="567"/>
        <w:rPr>
          <w:sz w:val="28"/>
          <w:szCs w:val="28"/>
        </w:rPr>
      </w:pPr>
    </w:p>
    <w:sectPr w:rsidR="003574D8" w:rsidRPr="002812E1" w:rsidSect="00384F2F">
      <w:footerReference w:type="default" r:id="rId7"/>
      <w:pgSz w:w="11906" w:h="16838"/>
      <w:pgMar w:top="1134" w:right="70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A70" w:rsidRDefault="001F5A70" w:rsidP="00234DE3">
      <w:r>
        <w:separator/>
      </w:r>
    </w:p>
  </w:endnote>
  <w:endnote w:type="continuationSeparator" w:id="1">
    <w:p w:rsidR="001F5A70" w:rsidRDefault="001F5A70" w:rsidP="00234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C08" w:rsidRDefault="00234DE3">
    <w:pPr>
      <w:pStyle w:val="a5"/>
      <w:jc w:val="center"/>
    </w:pPr>
    <w:r>
      <w:fldChar w:fldCharType="begin"/>
    </w:r>
    <w:r w:rsidR="005641F9">
      <w:instrText>PAGE   \* MERGEFORMAT</w:instrText>
    </w:r>
    <w:r>
      <w:fldChar w:fldCharType="separate"/>
    </w:r>
    <w:r w:rsidR="00CF547D">
      <w:rPr>
        <w:noProof/>
      </w:rPr>
      <w:t>6</w:t>
    </w:r>
    <w:r>
      <w:fldChar w:fldCharType="end"/>
    </w:r>
  </w:p>
  <w:p w:rsidR="00173C08" w:rsidRDefault="001F5A7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A70" w:rsidRDefault="001F5A70" w:rsidP="00234DE3">
      <w:r>
        <w:separator/>
      </w:r>
    </w:p>
  </w:footnote>
  <w:footnote w:type="continuationSeparator" w:id="1">
    <w:p w:rsidR="001F5A70" w:rsidRDefault="001F5A70" w:rsidP="00234D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F7853"/>
    <w:multiLevelType w:val="hybridMultilevel"/>
    <w:tmpl w:val="C52E1890"/>
    <w:lvl w:ilvl="0" w:tplc="2E447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74981"/>
    <w:multiLevelType w:val="hybridMultilevel"/>
    <w:tmpl w:val="61FC8C46"/>
    <w:lvl w:ilvl="0" w:tplc="2E447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93641"/>
    <w:multiLevelType w:val="hybridMultilevel"/>
    <w:tmpl w:val="341CA83C"/>
    <w:lvl w:ilvl="0" w:tplc="2E447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54580"/>
    <w:multiLevelType w:val="hybridMultilevel"/>
    <w:tmpl w:val="EF66A018"/>
    <w:lvl w:ilvl="0" w:tplc="2E447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FC3299"/>
    <w:multiLevelType w:val="hybridMultilevel"/>
    <w:tmpl w:val="A4C6B33A"/>
    <w:lvl w:ilvl="0" w:tplc="2E447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687F14"/>
    <w:multiLevelType w:val="hybridMultilevel"/>
    <w:tmpl w:val="EA5A172C"/>
    <w:lvl w:ilvl="0" w:tplc="2E447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832922"/>
    <w:multiLevelType w:val="hybridMultilevel"/>
    <w:tmpl w:val="5B2623E0"/>
    <w:lvl w:ilvl="0" w:tplc="2E447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552AB0"/>
    <w:multiLevelType w:val="hybridMultilevel"/>
    <w:tmpl w:val="9F1C92BA"/>
    <w:lvl w:ilvl="0" w:tplc="2E44714C">
      <w:start w:val="1"/>
      <w:numFmt w:val="bullet"/>
      <w:lvlText w:val="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12E1"/>
    <w:rsid w:val="001F5A70"/>
    <w:rsid w:val="00234DE3"/>
    <w:rsid w:val="002812E1"/>
    <w:rsid w:val="003574D8"/>
    <w:rsid w:val="00384F2F"/>
    <w:rsid w:val="005641F9"/>
    <w:rsid w:val="00675A77"/>
    <w:rsid w:val="00AC7EFD"/>
    <w:rsid w:val="00CF5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2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812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2812E1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rsid w:val="002812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812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84F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4F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Основ_Текст"/>
    <w:rsid w:val="00CF547D"/>
    <w:pPr>
      <w:tabs>
        <w:tab w:val="left" w:pos="645"/>
      </w:tabs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F547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2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812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2812E1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rsid w:val="002812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812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84F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4F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Аптека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2054</Words>
  <Characters>11709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User280922</cp:lastModifiedBy>
  <cp:revision>2</cp:revision>
  <cp:lastPrinted>2021-04-16T03:16:00Z</cp:lastPrinted>
  <dcterms:created xsi:type="dcterms:W3CDTF">2024-03-16T06:01:00Z</dcterms:created>
  <dcterms:modified xsi:type="dcterms:W3CDTF">2024-03-16T06:01:00Z</dcterms:modified>
</cp:coreProperties>
</file>