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C9" w:rsidRPr="00E1242B" w:rsidRDefault="00095FC9" w:rsidP="00095FC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15"/>
          <w:sz w:val="24"/>
          <w:szCs w:val="28"/>
        </w:rPr>
      </w:pPr>
      <w:r w:rsidRPr="00E1242B">
        <w:rPr>
          <w:rFonts w:ascii="Times New Roman" w:hAnsi="Times New Roman" w:cs="Times New Roman"/>
          <w:b/>
          <w:bCs/>
          <w:spacing w:val="-15"/>
          <w:sz w:val="24"/>
          <w:szCs w:val="28"/>
        </w:rPr>
        <w:t>Муниципальное казенное общеобразовательное</w:t>
      </w:r>
      <w:r w:rsidR="00B91C2E" w:rsidRPr="00E1242B">
        <w:rPr>
          <w:rFonts w:ascii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1242B">
        <w:rPr>
          <w:rFonts w:ascii="Times New Roman" w:hAnsi="Times New Roman" w:cs="Times New Roman"/>
          <w:b/>
          <w:bCs/>
          <w:spacing w:val="-15"/>
          <w:sz w:val="24"/>
          <w:szCs w:val="28"/>
        </w:rPr>
        <w:t>учреждение «</w:t>
      </w:r>
      <w:r w:rsidR="00E1242B" w:rsidRPr="00E1242B">
        <w:rPr>
          <w:rFonts w:ascii="Times New Roman" w:hAnsi="Times New Roman" w:cs="Times New Roman"/>
          <w:b/>
          <w:bCs/>
          <w:spacing w:val="-15"/>
          <w:sz w:val="24"/>
          <w:szCs w:val="28"/>
        </w:rPr>
        <w:t>Новогладовская ООШ</w:t>
      </w:r>
      <w:r w:rsidRPr="00E1242B">
        <w:rPr>
          <w:rFonts w:ascii="Times New Roman" w:hAnsi="Times New Roman" w:cs="Times New Roman"/>
          <w:b/>
          <w:bCs/>
          <w:spacing w:val="-15"/>
          <w:sz w:val="24"/>
          <w:szCs w:val="28"/>
        </w:rPr>
        <w:t>»</w:t>
      </w:r>
    </w:p>
    <w:p w:rsidR="00095FC9" w:rsidRPr="00095FC9" w:rsidRDefault="00095FC9" w:rsidP="00095FC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Утверждаю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                 Директор                      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                     ___</w:t>
      </w:r>
      <w:r w:rsidR="00E1242B">
        <w:rPr>
          <w:rFonts w:ascii="Times New Roman" w:hAnsi="Times New Roman" w:cs="Times New Roman"/>
          <w:b/>
          <w:bCs/>
          <w:spacing w:val="-15"/>
          <w:sz w:val="28"/>
          <w:szCs w:val="28"/>
        </w:rPr>
        <w:t>Магомедов Б.А.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                                                     </w:t>
      </w:r>
      <w:r w:rsidR="00B91C2E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                      </w:t>
      </w: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иказ № </w:t>
      </w:r>
      <w:r w:rsidR="00E1242B">
        <w:rPr>
          <w:rFonts w:ascii="Times New Roman" w:hAnsi="Times New Roman" w:cs="Times New Roman"/>
          <w:b/>
          <w:bCs/>
          <w:spacing w:val="-15"/>
          <w:sz w:val="28"/>
          <w:szCs w:val="28"/>
        </w:rPr>
        <w:t>55</w:t>
      </w:r>
      <w:r w:rsidR="00B91C2E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от 0</w:t>
      </w:r>
      <w:r w:rsidR="00E1242B">
        <w:rPr>
          <w:rFonts w:ascii="Times New Roman" w:hAnsi="Times New Roman" w:cs="Times New Roman"/>
          <w:b/>
          <w:bCs/>
          <w:spacing w:val="-15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.</w:t>
      </w:r>
      <w:r w:rsidR="00E1242B">
        <w:rPr>
          <w:rFonts w:ascii="Times New Roman" w:hAnsi="Times New Roman" w:cs="Times New Roman"/>
          <w:b/>
          <w:bCs/>
          <w:spacing w:val="-15"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.20</w:t>
      </w:r>
      <w:r w:rsidR="00E1242B">
        <w:rPr>
          <w:rFonts w:ascii="Times New Roman" w:hAnsi="Times New Roman" w:cs="Times New Roman"/>
          <w:b/>
          <w:bCs/>
          <w:spacing w:val="-15"/>
          <w:sz w:val="28"/>
          <w:szCs w:val="28"/>
        </w:rPr>
        <w:t>21</w:t>
      </w:r>
      <w:r w:rsidR="00B91C2E">
        <w:rPr>
          <w:rFonts w:ascii="Times New Roman" w:hAnsi="Times New Roman" w:cs="Times New Roman"/>
          <w:b/>
          <w:bCs/>
          <w:spacing w:val="-15"/>
          <w:sz w:val="28"/>
          <w:szCs w:val="28"/>
        </w:rPr>
        <w:t>г.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Антикоррупционное воспитание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ПРОГРАММА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ПО АНТИКОРРУПЦИОННОМУ ВОСПИТАНИЮ</w:t>
      </w: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МКОУ «</w:t>
      </w:r>
      <w:r w:rsidR="00B27217">
        <w:rPr>
          <w:rFonts w:ascii="Times New Roman" w:hAnsi="Times New Roman" w:cs="Times New Roman"/>
          <w:b/>
          <w:bCs/>
          <w:spacing w:val="-15"/>
          <w:sz w:val="28"/>
          <w:szCs w:val="28"/>
        </w:rPr>
        <w:t>НОВОГЛАДОВСКАЯ ООШ</w:t>
      </w:r>
      <w:bookmarkStart w:id="0" w:name="_GoBack"/>
      <w:bookmarkEnd w:id="0"/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>»</w:t>
      </w: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КИЗЛЯРСКОГО РАЙОНА РЕСПУБЛИКИ ДАГЕСТАН</w:t>
      </w: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E1242B" w:rsidRPr="00095FC9" w:rsidRDefault="00E1242B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95FC9" w:rsidRPr="00095FC9" w:rsidRDefault="00095FC9" w:rsidP="00095FC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095FC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20</w:t>
      </w:r>
      <w:r w:rsidR="00E1242B">
        <w:rPr>
          <w:rFonts w:ascii="Times New Roman" w:hAnsi="Times New Roman" w:cs="Times New Roman"/>
          <w:b/>
          <w:bCs/>
          <w:spacing w:val="-15"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г.</w:t>
      </w:r>
    </w:p>
    <w:p w:rsidR="00652414" w:rsidRPr="00E4388C" w:rsidRDefault="00652414" w:rsidP="003131F6">
      <w:pPr>
        <w:shd w:val="clear" w:color="auto" w:fill="FFFFFF"/>
        <w:spacing w:after="0" w:line="360" w:lineRule="auto"/>
        <w:ind w:left="36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E4388C">
        <w:rPr>
          <w:rStyle w:val="a4"/>
          <w:rFonts w:ascii="Times New Roman" w:hAnsi="Times New Roman" w:cs="Times New Roman"/>
          <w:spacing w:val="-15"/>
          <w:sz w:val="28"/>
          <w:szCs w:val="28"/>
        </w:rPr>
        <w:lastRenderedPageBreak/>
        <w:t>Паспорт программы</w:t>
      </w:r>
    </w:p>
    <w:tbl>
      <w:tblPr>
        <w:tblW w:w="104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7203"/>
      </w:tblGrid>
      <w:tr w:rsidR="00652414" w:rsidRPr="00E4388C" w:rsidTr="00E1242B">
        <w:trPr>
          <w:trHeight w:val="535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F136A" w:rsidP="000C69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b w:val="0"/>
                <w:sz w:val="28"/>
                <w:szCs w:val="28"/>
              </w:rPr>
              <w:t>Программа по антикоррупционному воспитанию</w:t>
            </w:r>
          </w:p>
        </w:tc>
      </w:tr>
      <w:tr w:rsidR="00652414" w:rsidRPr="00E4388C" w:rsidTr="00E1242B">
        <w:trPr>
          <w:trHeight w:val="493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 xml:space="preserve">Администрация </w:t>
            </w:r>
            <w:r w:rsidR="00DD44AD">
              <w:rPr>
                <w:sz w:val="28"/>
                <w:szCs w:val="28"/>
              </w:rPr>
              <w:t>МКОУ «</w:t>
            </w:r>
            <w:proofErr w:type="spellStart"/>
            <w:r w:rsidR="00E1242B">
              <w:rPr>
                <w:sz w:val="28"/>
                <w:szCs w:val="28"/>
              </w:rPr>
              <w:t>НовогладовскаяООШ</w:t>
            </w:r>
            <w:proofErr w:type="spellEnd"/>
            <w:r w:rsidR="00DD44AD">
              <w:rPr>
                <w:sz w:val="28"/>
                <w:szCs w:val="28"/>
              </w:rPr>
              <w:t>» Кизлярского района Республики Дагестан</w:t>
            </w:r>
          </w:p>
        </w:tc>
      </w:tr>
      <w:tr w:rsidR="00652414" w:rsidRPr="00E4388C" w:rsidTr="00E1242B">
        <w:trPr>
          <w:trHeight w:val="735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Создание условий для формирования антикоррупционного мировоззрения обучающихся.</w:t>
            </w:r>
          </w:p>
        </w:tc>
      </w:tr>
      <w:tr w:rsidR="00652414" w:rsidRPr="00E4388C" w:rsidTr="00E1242B">
        <w:trPr>
          <w:trHeight w:val="3592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законопослушного поведения обучающихся.</w:t>
            </w:r>
          </w:p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Обеспечить получение обучающимися знаний о сущности коррупции, ее общественной опасности.</w:t>
            </w:r>
          </w:p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652414" w:rsidRPr="00E4388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совместной деятельности ОО и представителей социума по вопросам антикоррупционного воспитания обучающихся.</w:t>
            </w:r>
          </w:p>
        </w:tc>
      </w:tr>
      <w:tr w:rsidR="00652414" w:rsidRPr="00E4388C" w:rsidTr="00E1242B">
        <w:trPr>
          <w:trHeight w:val="3473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Антикоррупционное образование и антикоррупционная пропаганда;</w:t>
            </w:r>
          </w:p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Обеспечение открытости и доступности для населения деятельности образовательного учреждения,</w:t>
            </w:r>
            <w:r w:rsidRPr="00E4388C">
              <w:rPr>
                <w:rStyle w:val="apple-converted-space"/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 </w:t>
            </w:r>
            <w:r w:rsidRPr="00E4388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укрепление связей ОО с гражданским обществом;</w:t>
            </w:r>
          </w:p>
          <w:p w:rsidR="00652414" w:rsidRPr="00E4388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антикоррупционному образованию, антикоррупционному просвещению, антикоррупционной пропаганде</w:t>
            </w:r>
          </w:p>
        </w:tc>
      </w:tr>
      <w:tr w:rsidR="00652414" w:rsidRPr="00E4388C" w:rsidTr="00E1242B">
        <w:trPr>
          <w:trHeight w:val="999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Сроки и этапы</w:t>
            </w:r>
          </w:p>
          <w:p w:rsidR="00652414" w:rsidRPr="00E4388C" w:rsidRDefault="00652414" w:rsidP="000C69A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реализации Программы  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0C69AB">
            <w:pPr>
              <w:pStyle w:val="consplusnonforma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Style w:val="a4"/>
                <w:rFonts w:eastAsiaTheme="majorEastAsia"/>
                <w:b w:val="0"/>
                <w:sz w:val="28"/>
                <w:szCs w:val="28"/>
              </w:rPr>
              <w:t>2019–2020</w:t>
            </w:r>
            <w:r w:rsidR="00652414" w:rsidRPr="00E4388C">
              <w:rPr>
                <w:rStyle w:val="a4"/>
                <w:rFonts w:eastAsiaTheme="majorEastAsia"/>
                <w:b w:val="0"/>
                <w:sz w:val="28"/>
                <w:szCs w:val="28"/>
              </w:rPr>
              <w:t xml:space="preserve"> год</w:t>
            </w:r>
          </w:p>
          <w:p w:rsidR="00652414" w:rsidRPr="00E4388C" w:rsidRDefault="00D950FD" w:rsidP="000C69AB">
            <w:pPr>
              <w:pStyle w:val="consplusnonformat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Программа реализуется в один</w:t>
            </w:r>
            <w:r w:rsidR="00652414" w:rsidRPr="00E4388C">
              <w:rPr>
                <w:sz w:val="28"/>
                <w:szCs w:val="28"/>
              </w:rPr>
              <w:t xml:space="preserve"> этап</w:t>
            </w:r>
          </w:p>
        </w:tc>
      </w:tr>
      <w:tr w:rsidR="00652414" w:rsidRPr="00E4388C" w:rsidTr="00E1242B">
        <w:trPr>
          <w:trHeight w:val="6676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pacing w:val="-4"/>
                <w:sz w:val="28"/>
                <w:szCs w:val="28"/>
              </w:rPr>
              <w:lastRenderedPageBreak/>
              <w:t>Перечень мероприятий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пропаганде;</w:t>
            </w:r>
          </w:p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  <w:p w:rsidR="00652414" w:rsidRPr="00E4388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  <w:p w:rsidR="00652414" w:rsidRPr="00E4388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  <w:p w:rsidR="00652414" w:rsidRPr="00E4388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Проведение конкурсов для учащихся, педагогов по антикоррупционному образованию.</w:t>
            </w:r>
          </w:p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652414" w:rsidRPr="00E4388C" w:rsidTr="00E1242B">
        <w:trPr>
          <w:trHeight w:val="278"/>
          <w:jc w:val="center"/>
        </w:trPr>
        <w:tc>
          <w:tcPr>
            <w:tcW w:w="32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школы, педагогический коллектив</w:t>
            </w:r>
          </w:p>
        </w:tc>
      </w:tr>
      <w:tr w:rsidR="00652414" w:rsidRPr="00E4388C" w:rsidTr="00E1242B">
        <w:trPr>
          <w:trHeight w:val="3283"/>
          <w:jc w:val="center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firstLine="14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Нормативно-правовая, информационно-методическая обеспеченность деятельности школы по антикоррупционному образованию;</w:t>
            </w:r>
          </w:p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Нетерпимость обучающихся к коррупционному поведению;</w:t>
            </w:r>
          </w:p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E4388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антикоррупционной культуры у обучающихся.</w:t>
            </w:r>
          </w:p>
          <w:p w:rsidR="00652414" w:rsidRPr="00E4388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Отсутствие случаев коррупционного поведения в школе.</w:t>
            </w:r>
          </w:p>
        </w:tc>
      </w:tr>
    </w:tbl>
    <w:p w:rsidR="00AF394C" w:rsidRDefault="00AF394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  <w:sz w:val="28"/>
          <w:szCs w:val="28"/>
        </w:rPr>
      </w:pPr>
    </w:p>
    <w:p w:rsidR="00BF136A" w:rsidRPr="00E4388C" w:rsidRDefault="00E4388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  <w:sz w:val="28"/>
          <w:szCs w:val="28"/>
        </w:rPr>
      </w:pPr>
      <w:r w:rsidRPr="00E4388C">
        <w:rPr>
          <w:rStyle w:val="fontstyle71"/>
          <w:b/>
          <w:color w:val="141414"/>
          <w:sz w:val="28"/>
          <w:szCs w:val="28"/>
          <w:lang w:val="en-US"/>
        </w:rPr>
        <w:t>I</w:t>
      </w:r>
      <w:r w:rsidRPr="00E4388C">
        <w:rPr>
          <w:rStyle w:val="fontstyle71"/>
          <w:b/>
          <w:color w:val="141414"/>
          <w:sz w:val="28"/>
          <w:szCs w:val="28"/>
        </w:rPr>
        <w:t>.</w:t>
      </w:r>
      <w:r w:rsidR="00BF136A" w:rsidRPr="00E4388C">
        <w:rPr>
          <w:rStyle w:val="fontstyle71"/>
          <w:b/>
          <w:color w:val="141414"/>
          <w:sz w:val="28"/>
          <w:szCs w:val="28"/>
        </w:rPr>
        <w:t>Целевой раздел</w:t>
      </w:r>
    </w:p>
    <w:p w:rsidR="00BF136A" w:rsidRPr="00E4388C" w:rsidRDefault="00BF136A" w:rsidP="00E4388C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  <w:sz w:val="28"/>
          <w:szCs w:val="28"/>
        </w:rPr>
      </w:pPr>
      <w:r w:rsidRPr="00E4388C">
        <w:rPr>
          <w:rStyle w:val="fontstyle71"/>
          <w:b/>
          <w:color w:val="141414"/>
          <w:sz w:val="28"/>
          <w:szCs w:val="28"/>
        </w:rPr>
        <w:t>Пояснительная записка</w:t>
      </w:r>
    </w:p>
    <w:p w:rsidR="00652414" w:rsidRPr="00E4388C" w:rsidRDefault="00652414" w:rsidP="004F5038">
      <w:pPr>
        <w:pStyle w:val="consplustitl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414"/>
          <w:sz w:val="28"/>
          <w:szCs w:val="28"/>
        </w:rPr>
      </w:pPr>
      <w:r w:rsidRPr="00E4388C">
        <w:rPr>
          <w:rStyle w:val="fontstyle71"/>
          <w:color w:val="141414"/>
          <w:sz w:val="28"/>
          <w:szCs w:val="28"/>
        </w:rPr>
        <w:t xml:space="preserve">Антикоррупционное образование </w:t>
      </w:r>
      <w:r w:rsidRPr="00E4388C">
        <w:rPr>
          <w:rStyle w:val="fontstyle72"/>
          <w:color w:val="141414"/>
          <w:sz w:val="28"/>
          <w:szCs w:val="28"/>
        </w:rPr>
        <w:t>является целенаправлен</w:t>
      </w:r>
      <w:r w:rsidRPr="00E4388C">
        <w:rPr>
          <w:rStyle w:val="fontstyle72"/>
          <w:color w:val="141414"/>
          <w:sz w:val="28"/>
          <w:szCs w:val="28"/>
        </w:rPr>
        <w:softHyphen/>
        <w:t>ным процессом обучения и воспитания в интересах личности, об</w:t>
      </w:r>
      <w:r w:rsidRPr="00E4388C">
        <w:rPr>
          <w:rStyle w:val="fontstyle72"/>
          <w:color w:val="141414"/>
          <w:sz w:val="28"/>
          <w:szCs w:val="28"/>
        </w:rPr>
        <w:softHyphen/>
        <w:t>щества и государства, основанным на общеобразовательных про</w:t>
      </w:r>
      <w:r w:rsidRPr="00E4388C">
        <w:rPr>
          <w:rStyle w:val="fontstyle72"/>
          <w:color w:val="141414"/>
          <w:sz w:val="28"/>
          <w:szCs w:val="28"/>
        </w:rPr>
        <w:softHyphen/>
        <w:t xml:space="preserve">граммах, </w:t>
      </w:r>
      <w:r w:rsidRPr="00E4388C">
        <w:rPr>
          <w:rStyle w:val="fontstyle72"/>
          <w:color w:val="141414"/>
          <w:sz w:val="28"/>
          <w:szCs w:val="28"/>
        </w:rPr>
        <w:lastRenderedPageBreak/>
        <w:t>разработанных в рамках государственных образова</w:t>
      </w:r>
      <w:r w:rsidRPr="00E4388C">
        <w:rPr>
          <w:rStyle w:val="fontstyle72"/>
          <w:color w:val="141414"/>
          <w:sz w:val="28"/>
          <w:szCs w:val="28"/>
        </w:rPr>
        <w:softHyphen/>
        <w:t>тельных стандартов и реализуемых в образовательных учреж</w:t>
      </w:r>
      <w:r w:rsidRPr="00E4388C">
        <w:rPr>
          <w:rStyle w:val="fontstyle72"/>
          <w:color w:val="141414"/>
          <w:sz w:val="28"/>
          <w:szCs w:val="28"/>
        </w:rPr>
        <w:softHyphen/>
        <w:t>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края, но и вопрос национальной безопасности.        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141414"/>
          <w:sz w:val="28"/>
          <w:szCs w:val="28"/>
        </w:rPr>
        <w:t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интернет-уроки,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</w:t>
      </w:r>
      <w:r w:rsidRPr="00E4388C">
        <w:rPr>
          <w:color w:val="000000"/>
          <w:sz w:val="28"/>
          <w:szCs w:val="28"/>
        </w:rPr>
        <w:lastRenderedPageBreak/>
        <w:t>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Программа позволяет детализировать отдельные направления работы по противодействию коррупции</w:t>
      </w:r>
      <w:r w:rsidRPr="00E4388C">
        <w:rPr>
          <w:color w:val="000000"/>
          <w:spacing w:val="-1"/>
          <w:sz w:val="28"/>
          <w:szCs w:val="28"/>
        </w:rPr>
        <w:t>,</w:t>
      </w:r>
      <w:r w:rsidRPr="00E4388C">
        <w:rPr>
          <w:rStyle w:val="apple-converted-space"/>
          <w:rFonts w:eastAsiaTheme="majorEastAsia"/>
          <w:color w:val="000000"/>
          <w:spacing w:val="-1"/>
          <w:sz w:val="28"/>
          <w:szCs w:val="28"/>
        </w:rPr>
        <w:t> </w:t>
      </w:r>
      <w:r w:rsidRPr="00E4388C">
        <w:rPr>
          <w:color w:val="141414"/>
          <w:sz w:val="28"/>
          <w:szCs w:val="28"/>
        </w:rPr>
        <w:t>создать условия для формирования антикоррупционного мировоззрения обучающихся и</w:t>
      </w:r>
      <w:r w:rsidRPr="00E4388C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E4388C">
        <w:rPr>
          <w:color w:val="000000"/>
          <w:sz w:val="28"/>
          <w:szCs w:val="28"/>
        </w:rPr>
        <w:t>активной гражданской позиции (комплексность).</w:t>
      </w:r>
    </w:p>
    <w:p w:rsidR="00652414" w:rsidRPr="00E4388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  <w:sz w:val="28"/>
          <w:szCs w:val="28"/>
        </w:rPr>
      </w:pPr>
      <w:r w:rsidRPr="00E4388C">
        <w:rPr>
          <w:color w:val="000000"/>
          <w:sz w:val="28"/>
          <w:szCs w:val="28"/>
        </w:rPr>
        <w:t>Реализация задач антикоррупционного образования возможна при участии в данном процессе всех заинтересованных сторон: молодёжных организаций, родительской общественности, представителей   структур власти и правоохранительных органов, представителей религиозных конфессий (принцип партнёрства).</w:t>
      </w:r>
    </w:p>
    <w:p w:rsidR="00E4388C" w:rsidRPr="00E4388C" w:rsidRDefault="00E4388C" w:rsidP="00AF394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2835" w:hanging="567"/>
        <w:jc w:val="center"/>
        <w:rPr>
          <w:rStyle w:val="a4"/>
          <w:color w:val="000000"/>
          <w:sz w:val="28"/>
          <w:szCs w:val="28"/>
          <w:lang w:val="en-US"/>
        </w:rPr>
      </w:pPr>
      <w:r w:rsidRPr="00E4388C">
        <w:rPr>
          <w:rStyle w:val="a4"/>
          <w:color w:val="000000"/>
          <w:sz w:val="28"/>
          <w:szCs w:val="28"/>
        </w:rPr>
        <w:t>Организационный раздел</w:t>
      </w:r>
    </w:p>
    <w:p w:rsidR="00652414" w:rsidRPr="00E4388C" w:rsidRDefault="00652414" w:rsidP="00E4388C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545454"/>
          <w:sz w:val="28"/>
          <w:szCs w:val="28"/>
        </w:rPr>
      </w:pPr>
    </w:p>
    <w:tbl>
      <w:tblPr>
        <w:tblW w:w="10529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843"/>
        <w:gridCol w:w="3261"/>
        <w:gridCol w:w="1700"/>
        <w:gridCol w:w="2410"/>
        <w:gridCol w:w="39"/>
      </w:tblGrid>
      <w:tr w:rsidR="00652414" w:rsidRPr="00E4388C" w:rsidTr="00E1242B">
        <w:trPr>
          <w:trHeight w:val="763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F136A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№</w:t>
            </w:r>
            <w:r w:rsidR="00652414" w:rsidRPr="00E4388C">
              <w:rPr>
                <w:rStyle w:val="apple-converted-space"/>
                <w:rFonts w:eastAsiaTheme="majorEastAsia"/>
                <w:b/>
                <w:bCs/>
                <w:color w:val="000000"/>
                <w:sz w:val="28"/>
                <w:szCs w:val="28"/>
              </w:rPr>
              <w:t> </w:t>
            </w:r>
            <w:r w:rsidR="00652414"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pacing w:val="-2"/>
                <w:sz w:val="28"/>
                <w:szCs w:val="28"/>
              </w:rPr>
              <w:t>Срок исполнения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Ожидаемый     результат</w:t>
            </w:r>
          </w:p>
        </w:tc>
      </w:tr>
      <w:tr w:rsidR="00652414" w:rsidRPr="00E4388C" w:rsidTr="00E1242B">
        <w:trPr>
          <w:trHeight w:val="269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4388C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652414" w:rsidRPr="00E4388C" w:rsidTr="00E1242B">
        <w:trPr>
          <w:trHeight w:val="634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6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eastAsiaTheme="majorEastAsia"/>
                <w:color w:val="000000"/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</w:t>
            </w:r>
          </w:p>
          <w:p w:rsidR="00BF136A" w:rsidRPr="00E4388C" w:rsidRDefault="00BF136A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52414" w:rsidRPr="00E4388C" w:rsidTr="00E1242B">
        <w:trPr>
          <w:trHeight w:val="1377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388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  <w:rPr>
                <w:sz w:val="28"/>
                <w:szCs w:val="28"/>
              </w:rPr>
            </w:pPr>
            <w:r w:rsidRPr="00E4388C">
              <w:rPr>
                <w:spacing w:val="-6"/>
                <w:sz w:val="28"/>
                <w:szCs w:val="28"/>
              </w:rPr>
              <w:t>Создание комиссии</w:t>
            </w:r>
            <w:r w:rsidR="00652414" w:rsidRPr="00E4388C">
              <w:rPr>
                <w:spacing w:val="-6"/>
                <w:sz w:val="28"/>
                <w:szCs w:val="28"/>
              </w:rPr>
              <w:t xml:space="preserve"> по</w:t>
            </w:r>
            <w:r w:rsidRPr="00E4388C">
              <w:rPr>
                <w:spacing w:val="-6"/>
                <w:sz w:val="28"/>
                <w:szCs w:val="28"/>
              </w:rPr>
              <w:t xml:space="preserve"> противодействию коррупции.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E1242B">
              <w:rPr>
                <w:sz w:val="28"/>
                <w:szCs w:val="28"/>
              </w:rPr>
              <w:t>2021</w:t>
            </w:r>
            <w:r w:rsidR="00652414" w:rsidRPr="00E4388C">
              <w:rPr>
                <w:sz w:val="28"/>
                <w:szCs w:val="28"/>
              </w:rPr>
              <w:t>.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8"/>
                <w:szCs w:val="28"/>
              </w:rPr>
            </w:pPr>
            <w:r w:rsidRPr="00E4388C">
              <w:rPr>
                <w:spacing w:val="-6"/>
                <w:sz w:val="28"/>
                <w:szCs w:val="28"/>
              </w:rPr>
              <w:t>Деятельность рабочей группы по организации антикоррупционного образования, антикоррупционного просвещения, антикоррупционной пропаганды</w:t>
            </w:r>
          </w:p>
        </w:tc>
      </w:tr>
      <w:tr w:rsidR="00652414" w:rsidRPr="00E4388C" w:rsidTr="00E1242B">
        <w:trPr>
          <w:trHeight w:val="1130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Разработка планов мероприятий</w:t>
            </w:r>
            <w:r w:rsidR="00652414" w:rsidRPr="00E4388C">
              <w:rPr>
                <w:sz w:val="28"/>
                <w:szCs w:val="28"/>
              </w:rPr>
              <w:t>, планов работы по формированию антикоррупционного мировоззрения и правовой культуры.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 xml:space="preserve">сентябрь </w:t>
            </w:r>
            <w:r w:rsidR="00E1242B">
              <w:rPr>
                <w:sz w:val="28"/>
                <w:szCs w:val="28"/>
              </w:rPr>
              <w:t>2021</w:t>
            </w:r>
            <w:r w:rsidR="00652414" w:rsidRPr="00E4388C">
              <w:rPr>
                <w:sz w:val="28"/>
                <w:szCs w:val="28"/>
              </w:rPr>
              <w:t>.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Системность планирования   деятельности школы по антикоррупционной политике</w:t>
            </w:r>
          </w:p>
        </w:tc>
      </w:tr>
      <w:tr w:rsidR="00652414" w:rsidRPr="00E4388C" w:rsidTr="00E1242B">
        <w:trPr>
          <w:trHeight w:val="1075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Подготовка методических рекомендаций, направленных на формирование антикоррупционного мировоззрения обучающихся для педагогов  школы.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DD44AD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242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-202</w:t>
            </w:r>
            <w:r w:rsidR="00E1242B">
              <w:rPr>
                <w:sz w:val="28"/>
                <w:szCs w:val="28"/>
              </w:rPr>
              <w:t xml:space="preserve">2 </w:t>
            </w:r>
            <w:r w:rsidR="00652414"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Информационно-методическое сопровождение формирования антикоррупционного мировоззрения обучающихся.</w:t>
            </w:r>
          </w:p>
        </w:tc>
      </w:tr>
      <w:tr w:rsidR="00652414" w:rsidRPr="00E4388C" w:rsidTr="00E1242B">
        <w:trPr>
          <w:trHeight w:val="1192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Активизация деятельности органов самоуправления школы.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E1242B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 </w:t>
            </w:r>
            <w:r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652414" w:rsidRPr="00E4388C" w:rsidTr="00E1242B">
        <w:trPr>
          <w:trHeight w:val="905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Подготовка методических материалов в помощь педагогам по антикоррупционной тематике.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E1242B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 </w:t>
            </w:r>
            <w:r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Наличие методических материалов в помощь педагогам по антикоррупционной тематике.</w:t>
            </w:r>
          </w:p>
        </w:tc>
      </w:tr>
      <w:tr w:rsidR="00652414" w:rsidRPr="00E4388C" w:rsidTr="00E1242B">
        <w:trPr>
          <w:trHeight w:val="1983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Информационная поддержка работы по антикоррупционному образованию,</w:t>
            </w:r>
            <w:r w:rsidR="00BF136A" w:rsidRPr="00E4388C">
              <w:rPr>
                <w:sz w:val="28"/>
                <w:szCs w:val="28"/>
              </w:rPr>
              <w:t xml:space="preserve"> </w:t>
            </w:r>
            <w:r w:rsidRPr="00E4388C">
              <w:rPr>
                <w:spacing w:val="-6"/>
                <w:sz w:val="28"/>
                <w:szCs w:val="28"/>
              </w:rPr>
              <w:t>антикоррупционному просвещению, антикоррупционной пропаганде через: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pacing w:val="-6"/>
                <w:sz w:val="28"/>
                <w:szCs w:val="28"/>
              </w:rPr>
              <w:t>-</w:t>
            </w:r>
            <w:r w:rsidRPr="00E4388C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E4388C">
              <w:rPr>
                <w:sz w:val="28"/>
                <w:szCs w:val="28"/>
              </w:rPr>
              <w:t>сайт школы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-обеспечение литературой по проблеме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- использование ресурсов сети  Интернет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 xml:space="preserve">Администрация школы,  </w:t>
            </w:r>
          </w:p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библиотекарь.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E1242B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 </w:t>
            </w:r>
            <w:r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t>Использование информации по антикоррупционному образованию,</w:t>
            </w:r>
            <w:r w:rsidRPr="00E4388C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E4388C">
              <w:rPr>
                <w:spacing w:val="-6"/>
                <w:sz w:val="28"/>
                <w:szCs w:val="28"/>
              </w:rPr>
              <w:t>антикоррупционному просвещению, антикоррупционной пропаганде всеми заинтересованными лицами.</w:t>
            </w:r>
          </w:p>
        </w:tc>
      </w:tr>
      <w:tr w:rsidR="00652414" w:rsidRPr="00E4388C" w:rsidTr="00E1242B">
        <w:trPr>
          <w:trHeight w:val="371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6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Антикоррупционное образование и антикоррупционная пропаганда</w:t>
            </w:r>
          </w:p>
        </w:tc>
      </w:tr>
      <w:tr w:rsidR="00652414" w:rsidRPr="00E4388C" w:rsidTr="00E1242B">
        <w:trPr>
          <w:trHeight w:val="892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82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Участие педагогов школы в курсах повышения квалификации, семинарах, </w:t>
            </w:r>
            <w:r w:rsidRPr="00E4388C">
              <w:rPr>
                <w:color w:val="000000"/>
                <w:sz w:val="28"/>
                <w:szCs w:val="28"/>
              </w:rPr>
              <w:lastRenderedPageBreak/>
              <w:t>конференциях, других мероприятиях по антикоррупционной тематике.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E1242B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 </w:t>
            </w:r>
            <w:r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hanging="5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Формирование   профессиональных кадров в сфере   противодействия коррупции</w:t>
            </w:r>
          </w:p>
        </w:tc>
      </w:tr>
      <w:tr w:rsidR="00652414" w:rsidRPr="00E4388C" w:rsidTr="00E1242B">
        <w:trPr>
          <w:trHeight w:val="1625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 течение уч. года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652414" w:rsidRPr="00E4388C" w:rsidTr="00E1242B">
        <w:trPr>
          <w:trHeight w:val="1153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Внедрение в практику работы факультативов, модулей, спецкурсов   и пр. антикоррупционной направленности.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 течение уч. года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652414" w:rsidRPr="00E4388C" w:rsidTr="00E1242B">
        <w:trPr>
          <w:trHeight w:val="639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6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4388C">
              <w:rPr>
                <w:rStyle w:val="a4"/>
                <w:rFonts w:ascii="Times New Roman" w:hAnsi="Times New Roman" w:cs="Times New Roman"/>
                <w:spacing w:val="-5"/>
                <w:sz w:val="28"/>
                <w:szCs w:val="28"/>
              </w:rPr>
              <w:t>Обеспечение открытости и доступности для населения</w:t>
            </w:r>
          </w:p>
          <w:p w:rsidR="00652414" w:rsidRPr="00E4388C" w:rsidRDefault="00652414" w:rsidP="00AF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Style w:val="a4"/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деятельности школы</w:t>
            </w:r>
          </w:p>
        </w:tc>
      </w:tr>
      <w:tr w:rsidR="00652414" w:rsidRPr="00E4388C" w:rsidTr="00E1242B">
        <w:trPr>
          <w:trHeight w:val="405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Развитие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pacing w:val="-4"/>
                <w:sz w:val="28"/>
                <w:szCs w:val="28"/>
              </w:rPr>
              <w:t>Администрация школы, технический специалист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В течение уч. года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Прозрачность и открытость деятельности школы.</w:t>
            </w:r>
          </w:p>
        </w:tc>
      </w:tr>
      <w:tr w:rsidR="00652414" w:rsidRPr="00E4388C" w:rsidTr="00E1242B">
        <w:trPr>
          <w:trHeight w:val="585"/>
        </w:trPr>
        <w:tc>
          <w:tcPr>
            <w:tcW w:w="5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Публичный отчёт ОО с включением вопросов по </w:t>
            </w:r>
            <w:r w:rsidRPr="00E4388C">
              <w:rPr>
                <w:color w:val="000000"/>
                <w:sz w:val="28"/>
                <w:szCs w:val="28"/>
              </w:rPr>
              <w:lastRenderedPageBreak/>
              <w:t>антикоррупционному образованию.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44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Прозрачность и открытость </w:t>
            </w:r>
            <w:r w:rsidRPr="00E4388C">
              <w:rPr>
                <w:color w:val="000000"/>
                <w:sz w:val="28"/>
                <w:szCs w:val="28"/>
              </w:rPr>
              <w:lastRenderedPageBreak/>
              <w:t>деятельности школы.</w:t>
            </w:r>
          </w:p>
        </w:tc>
      </w:tr>
      <w:tr w:rsidR="00842576" w:rsidRPr="00E4388C" w:rsidTr="00E1242B">
        <w:trPr>
          <w:gridAfter w:val="1"/>
          <w:wAfter w:w="39" w:type="dxa"/>
          <w:trHeight w:val="896"/>
        </w:trPr>
        <w:tc>
          <w:tcPr>
            <w:tcW w:w="127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2576" w:rsidRPr="00E4388C" w:rsidRDefault="00842576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Организация участия общественных наблюдателей в проведении</w:t>
            </w:r>
          </w:p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E4388C">
              <w:rPr>
                <w:color w:val="000000"/>
                <w:sz w:val="28"/>
                <w:szCs w:val="28"/>
              </w:rPr>
              <w:t>государственной (итоговой) аттестации учащихся</w:t>
            </w:r>
            <w:r w:rsidRPr="00E4388C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E1242B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 </w:t>
            </w:r>
            <w:r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ind w:right="312" w:hanging="24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Прозрачность и открытость проведения процедуры </w:t>
            </w:r>
            <w:proofErr w:type="gramStart"/>
            <w:r w:rsidRPr="00E4388C">
              <w:rPr>
                <w:color w:val="000000"/>
                <w:sz w:val="28"/>
                <w:szCs w:val="28"/>
              </w:rPr>
              <w:t>ГИА .</w:t>
            </w:r>
            <w:proofErr w:type="gramEnd"/>
          </w:p>
        </w:tc>
      </w:tr>
      <w:tr w:rsidR="00842576" w:rsidRPr="00E4388C" w:rsidTr="00E1242B">
        <w:trPr>
          <w:gridAfter w:val="1"/>
          <w:wAfter w:w="39" w:type="dxa"/>
          <w:trHeight w:val="1444"/>
        </w:trPr>
        <w:tc>
          <w:tcPr>
            <w:tcW w:w="127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2576" w:rsidRPr="00E4388C" w:rsidRDefault="00842576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Информирование общественности через СМИ о проводимых мероприятиях по антикоррупционному образованию, просвещению и пропаганде.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E1242B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2021-2022 </w:t>
            </w:r>
            <w:r w:rsidRPr="00E4388C">
              <w:rPr>
                <w:sz w:val="28"/>
                <w:szCs w:val="28"/>
              </w:rPr>
              <w:t>годы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42576" w:rsidRPr="00E4388C" w:rsidRDefault="00842576" w:rsidP="00AF394C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 xml:space="preserve">Реализация права граждан на информацию, в том числе на информацию о принимаемых </w:t>
            </w:r>
            <w:r w:rsidRPr="00E4388C">
              <w:rPr>
                <w:color w:val="000000"/>
                <w:spacing w:val="-1"/>
                <w:sz w:val="28"/>
                <w:szCs w:val="28"/>
              </w:rPr>
              <w:t xml:space="preserve">мерах в сфере противодействия </w:t>
            </w:r>
            <w:r w:rsidRPr="00E4388C">
              <w:rPr>
                <w:color w:val="000000"/>
                <w:sz w:val="28"/>
                <w:szCs w:val="28"/>
              </w:rPr>
              <w:t>коррупции</w:t>
            </w:r>
          </w:p>
        </w:tc>
      </w:tr>
      <w:tr w:rsidR="00652414" w:rsidRPr="00E4388C" w:rsidTr="00E1242B">
        <w:trPr>
          <w:gridAfter w:val="1"/>
          <w:wAfter w:w="39" w:type="dxa"/>
          <w:trHeight w:val="1415"/>
        </w:trPr>
        <w:tc>
          <w:tcPr>
            <w:tcW w:w="127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</w:t>
            </w:r>
            <w:r w:rsidRPr="00E4388C">
              <w:rPr>
                <w:color w:val="000000"/>
                <w:sz w:val="28"/>
                <w:szCs w:val="28"/>
              </w:rPr>
              <w:lastRenderedPageBreak/>
              <w:t>емых образовательных услуг.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Определение степени удовлетворенности родителей работой школы, качеством предоставляемых образовательных услуг.</w:t>
            </w:r>
          </w:p>
        </w:tc>
      </w:tr>
      <w:tr w:rsidR="00652414" w:rsidRPr="00E4388C" w:rsidTr="00E1242B">
        <w:trPr>
          <w:gridAfter w:val="1"/>
          <w:wAfter w:w="39" w:type="dxa"/>
          <w:trHeight w:val="717"/>
        </w:trPr>
        <w:tc>
          <w:tcPr>
            <w:tcW w:w="127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14" w:type="dxa"/>
            <w:gridSpan w:val="4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388C">
              <w:rPr>
                <w:rStyle w:val="a4"/>
                <w:rFonts w:eastAsiaTheme="majorEastAsia"/>
                <w:color w:val="000000"/>
                <w:sz w:val="28"/>
                <w:szCs w:val="28"/>
              </w:rP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652414" w:rsidRPr="00E4388C" w:rsidTr="00E1242B">
        <w:trPr>
          <w:gridAfter w:val="1"/>
          <w:wAfter w:w="39" w:type="dxa"/>
          <w:trHeight w:val="906"/>
        </w:trPr>
        <w:tc>
          <w:tcPr>
            <w:tcW w:w="127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Организация участия в муниципальном этапе всероссийской олимпиады школьников по праву и обществознанию.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школы, учителя – предметники.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Развитие социальных и правовых компетентностей обучающихся.</w:t>
            </w:r>
          </w:p>
        </w:tc>
      </w:tr>
      <w:tr w:rsidR="00652414" w:rsidRPr="00E4388C" w:rsidTr="00E1242B">
        <w:trPr>
          <w:gridAfter w:val="1"/>
          <w:wAfter w:w="39" w:type="dxa"/>
          <w:trHeight w:val="1257"/>
        </w:trPr>
        <w:tc>
          <w:tcPr>
            <w:tcW w:w="127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4388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8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По плану работы школы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4388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388C">
              <w:rPr>
                <w:color w:val="000000"/>
                <w:sz w:val="28"/>
                <w:szCs w:val="28"/>
              </w:rPr>
              <w:t>Создание условий для формирования правовой культуры обучающихся</w:t>
            </w:r>
          </w:p>
        </w:tc>
      </w:tr>
    </w:tbl>
    <w:p w:rsidR="000C69AB" w:rsidRPr="000C69AB" w:rsidRDefault="000C69AB" w:rsidP="003131F6">
      <w:pPr>
        <w:pStyle w:val="rtejustify"/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0C69AB">
        <w:rPr>
          <w:b/>
          <w:sz w:val="28"/>
          <w:szCs w:val="28"/>
        </w:rPr>
        <w:t>Содержательный раздел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Система воспитательной работы по формированию антикоррупционного мировоззрения в начальной школе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Учебными предметами, содержание которых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«Литературное чтение» и «Окружающий мир».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r w:rsidR="004F5038">
        <w:rPr>
          <w:sz w:val="28"/>
          <w:szCs w:val="28"/>
        </w:rPr>
        <w:t xml:space="preserve"> 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В начальном звене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смелости, нравственные представления о любви к родному краю, малой родине, об ответственности за родных и близких, о сердечности и совестливости, об ответственности человека за свою судьбу, о великодушии, о защите Родины,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   Можно предложить перечень литературных произведений, изучаемых в начальной школе, которые могут быть использованы в рамках </w:t>
      </w:r>
      <w:proofErr w:type="spellStart"/>
      <w:r w:rsidRPr="00E4388C">
        <w:rPr>
          <w:sz w:val="28"/>
          <w:szCs w:val="28"/>
        </w:rPr>
        <w:t>антикоррупцонного</w:t>
      </w:r>
      <w:proofErr w:type="spellEnd"/>
      <w:r w:rsidRPr="00E4388C">
        <w:rPr>
          <w:sz w:val="28"/>
          <w:szCs w:val="28"/>
        </w:rPr>
        <w:t xml:space="preserve"> просвещения: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И.А. Крылов. «Чиж и голубь», Л.Н. Толстой. «Лев и мышь» И. Токмакова. «Это ничья кошка», В. Осеева. «Синие листья», «Печенье»,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Л.Н. Толстой. «Старый дед и внучек», Л.Толстой. «Косточка», «Старый дед и внучек», русская народная сказка «Лиса и козел»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В. Драгунский. «Надо иметь чувство юмора», В. Берестов. «Бабушка Катя», М. Зощенко, «Не надо врать», русские народные сказки «Гуси -лебеди», «Сестрица Аленушка и братец Иванушка», Л. Толстой. «Прыжок», «Акула»,  Б. </w:t>
      </w:r>
      <w:proofErr w:type="spellStart"/>
      <w:r w:rsidRPr="00E4388C">
        <w:rPr>
          <w:sz w:val="28"/>
          <w:szCs w:val="28"/>
        </w:rPr>
        <w:t>Заходер</w:t>
      </w:r>
      <w:proofErr w:type="spellEnd"/>
      <w:r w:rsidRPr="00E4388C">
        <w:rPr>
          <w:sz w:val="28"/>
          <w:szCs w:val="28"/>
        </w:rPr>
        <w:t>. «Серая Звездочка», Н. Артюхова. «Большая береза», А. Чехов. «Мальчики» 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     В предмете «Окружающий мир» Федеральным государственным стандартом в разделе «Человек и общество» предусмотрено изучение ряда </w:t>
      </w:r>
      <w:r w:rsidRPr="00E4388C">
        <w:rPr>
          <w:sz w:val="28"/>
          <w:szCs w:val="28"/>
        </w:rPr>
        <w:lastRenderedPageBreak/>
        <w:t>тем, способствующих формированию компонентов антикоррупционного сознания. Это такие темы, как: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Общество</w:t>
      </w:r>
      <w:r w:rsidRPr="00E4388C">
        <w:rPr>
          <w:sz w:val="28"/>
          <w:szCs w:val="28"/>
        </w:rPr>
        <w:t xml:space="preserve">– люди, которых объединяет общая культура и которые связаны друг с другом совместной деятельностью во имя общей </w:t>
      </w:r>
      <w:proofErr w:type="spellStart"/>
      <w:proofErr w:type="gramStart"/>
      <w:r w:rsidRPr="00E4388C">
        <w:rPr>
          <w:sz w:val="28"/>
          <w:szCs w:val="28"/>
        </w:rPr>
        <w:t>цели.Человек</w:t>
      </w:r>
      <w:proofErr w:type="spellEnd"/>
      <w:proofErr w:type="gramEnd"/>
      <w:r w:rsidRPr="00E4388C">
        <w:rPr>
          <w:sz w:val="28"/>
          <w:szCs w:val="28"/>
        </w:rPr>
        <w:t xml:space="preserve">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Семья</w:t>
      </w:r>
      <w:r w:rsidRPr="00E4388C">
        <w:rPr>
          <w:sz w:val="28"/>
          <w:szCs w:val="28"/>
        </w:rPr>
        <w:t>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Младший школьник</w:t>
      </w:r>
      <w:r w:rsidRPr="00E4388C">
        <w:rPr>
          <w:sz w:val="28"/>
          <w:szCs w:val="28"/>
        </w:rPr>
        <w:t>. Правила поведения в школе, на уроке. Обращение к учителю. Классный, школьный, коллектив, совместная учеба, игры, отдых.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Друзья</w:t>
      </w:r>
      <w:r w:rsidRPr="00E4388C">
        <w:rPr>
          <w:sz w:val="28"/>
          <w:szCs w:val="28"/>
        </w:rPr>
        <w:t>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Термины «коррупция» и «</w:t>
      </w:r>
      <w:proofErr w:type="spellStart"/>
      <w:r w:rsidRPr="00E4388C">
        <w:rPr>
          <w:sz w:val="28"/>
          <w:szCs w:val="28"/>
        </w:rPr>
        <w:t>антикоррупция</w:t>
      </w:r>
      <w:proofErr w:type="spellEnd"/>
      <w:r w:rsidRPr="00E4388C">
        <w:rPr>
          <w:sz w:val="28"/>
          <w:szCs w:val="28"/>
        </w:rPr>
        <w:t>» в начальной школе не применяются.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 концу обучения учащиеся начальной школы должны иметь представления о: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товаре как о благе;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собственных затратах;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рынке как отношениях, складывающихся между потребителем и производителем;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услугах как особой форме коммерческой деятельности;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материальных затратах;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капитале как о деньгах, приносящих прибыль, и т. д.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   В рамках темы «Этика и мораль предпринимательства» могут рассматриваться следующие вопросы антикоррупционного воспитания: цена слова, соблазн получения прибыли любым путем, экономически целесообразный выбор и т. д.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Интересным и важным представляется обсуждение характеристик и деловых качеств героев сказок. В конце курса проводится итоговый разговор на тему «Кто ищет друга без недостатков, тот остается без друзей». Учащиеся пробуют примерить на себя различные роли и поразмыслить, кем бы они хотели быть во взрослой жизни и какие качества для этого требуются.  Младшие школьники знакомятся с такими ценностями, как жизнь, достоинство, здоровье, свобода человека; любовь, забота, доброта; дружба со сверстниками и мир между людьми, основанный на уважении к правам человека; права и обязанности человека, правила взаимодействии «я» ученика с людьми в различных ситуациях; общественный порядок и его охрана, строгие требования закона; Родина-Россия, и осознают их. Это позволяет добиться позитивных результатов в ориентировании учащихся на то, что признается (является) добром, а что – злом. У учащихся 1-й ступени школы закладываются компоненты антикоррупционного сознания. Учащихся обращают к примерам подвигов во имя Отечества, бескорыстного служения Отечеству, уважения к людям, готовности безвозмездно оказывать помощь и услуги. В то же время воспитывается неприязнь к проявлениям эгоизма, жадности, стремлению и попыткам наживаться за счет других людей.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Темы классных часов и родительских собраний: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«Что такое хорошо, и что такое плохо?»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«Что значит любить маму (папу)?»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«Неженки и сорванцы»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«А если с тобой поступят так же?»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Нужны ли в 1-м классе отметки?</w:t>
      </w:r>
      <w:r w:rsidR="00E1242B">
        <w:rPr>
          <w:sz w:val="28"/>
          <w:szCs w:val="28"/>
        </w:rPr>
        <w:t xml:space="preserve"> </w:t>
      </w:r>
      <w:r w:rsidRPr="00E4388C">
        <w:rPr>
          <w:sz w:val="28"/>
          <w:szCs w:val="28"/>
        </w:rPr>
        <w:t>(О развитии самосознания ученика-первоклассника)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2-й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«Добро – для одного, а для других?»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«Кого мы называем добрым?»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«Подарки и другие способы благодарности»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«Деньги: свои и  чужие»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«Стимулирование школьника: кнут или пряник?»</w:t>
      </w:r>
      <w:r w:rsidR="00E1242B">
        <w:rPr>
          <w:sz w:val="28"/>
          <w:szCs w:val="28"/>
        </w:rPr>
        <w:t xml:space="preserve"> </w:t>
      </w:r>
      <w:r w:rsidRPr="00E4388C">
        <w:rPr>
          <w:sz w:val="28"/>
          <w:szCs w:val="28"/>
        </w:rPr>
        <w:t>(Методы педагогического воздействия на ребенка)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3-й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«Это честно?»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«Можно и нельзя»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«Как у нас в семье празднуются дни рождения?»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«Мои друзья – мое богатство»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«Место ребенка в детском коллективе».</w:t>
      </w:r>
      <w:r w:rsidR="00E1242B">
        <w:rPr>
          <w:sz w:val="28"/>
          <w:szCs w:val="28"/>
        </w:rPr>
        <w:t xml:space="preserve"> </w:t>
      </w:r>
      <w:r w:rsidRPr="00E4388C">
        <w:rPr>
          <w:sz w:val="28"/>
          <w:szCs w:val="28"/>
        </w:rPr>
        <w:t>(Атмосфера жизни семьи как фактор психического здоровья ребенка)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4-й класс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«Что такое справедливость?»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«Упорство и упрямство»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«Мы все разные, но у нас равные права»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«Как прожить без ссор?»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«Всегда ли родитель прав?» (Способы общения в семье)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Итоговым мероприятием каждого года может быть праздник: «День подарков ПРОСТО ТАК», «Город мастеров»,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Цель праздников: формирование мотивации, интереса к совместной деятельности (порадовать окружающих людей и получить удовольствие от их радости).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В соответствии с планом воспитательной работы школы (по решению методического объединения) согласовываются тематика, время проведения, определяются учителя, ответственные за подготовку различных видов деятельности (оформление, музыкальное сопровождение, приглашение сторонних гостей, ведущие).</w:t>
      </w:r>
    </w:p>
    <w:p w:rsidR="003131F6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Девиз каждого праздника: «Никто не должен уйти грустным или обиженным».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Разрабатывается проект участия каждого класса в празднике (совместно классный руководитель со своим детским коллективом).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 xml:space="preserve">Итоговый этап – самый яркий эмоциональный момент праздника – дарение 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4388C">
        <w:rPr>
          <w:rStyle w:val="a4"/>
          <w:sz w:val="28"/>
          <w:szCs w:val="28"/>
        </w:rPr>
        <w:t>Система воспитательной работы по формированию антикоррупционного мировоззрения в средней школе.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Основная воспитательная работа с учащимися 5–7-х классов направлена на формирование культуры взаимодействия. Наиболее продуктивными в этом возрасте являются различные формы совместной работы и коллективной творческой деятельности. Формирование способности уважения друг к другу, культуры договора и взаимопонимания послужит основой для профилактики коррупционных действий. В практике работы с детьми этого возраста можно выделить ряд ситуаций, обусловливающих в будущем коррупционное поведение. 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Первая распространенная ситуация заключается в том, что родители выдают ребенку деньги за хорошие отметки; вторая -получает незаслуженное вознаграждение за оказание определенных услуг; третья ситуация связана с деятельностью педагогов и родителей по принципу: «Если нельзя, но очень хочется, то можно». Когда учителя и родители, несмотря на существующие запреты, позволяют детям совершать запрещенные действия, то это приводит к формированию в сознании ребенка позиции, о том, что все можно купить и все можно сделать, если договориться с кем надо. 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Следующая ситуация заключается в отношениях между детьми в системе самоуправления. Наиболее острой ситуация становится, когда перед ребенком оказывается выбор между дружбой и порядком. Наиболее продуктивной становится организация групповой работы в процессе созидательной, обучающей и игровой видов деятельности. В первую очередь необходимо организовывать имитационные и деловые игры, в рамках которых учащиеся получают определенные властные полномочия и реализуют их в ходе игры.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Особенность этих игр заключается в их определенной провокационности. При наличии у педагога страхов перед возникновением конфликтов в этих играх их проводить не стоит. В целом, следует понимать, что стереотипы нашей жизни формируют готовность к коррупционному поведению. Поэтому разрушить эти стереотипы можно только в ситуации конфликта.</w:t>
      </w:r>
    </w:p>
    <w:p w:rsidR="00E4388C" w:rsidRPr="00E4388C" w:rsidRDefault="003131F6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  <w:r w:rsidR="00E4388C" w:rsidRPr="00E4388C">
        <w:rPr>
          <w:sz w:val="28"/>
          <w:szCs w:val="28"/>
        </w:rPr>
        <w:t>Примерная тематика классных часов в 5–7-х классах: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1. Быть честным.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2. По законам справедливости.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3. Что такое взятка.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4. На страже порядка.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5. Проблема «обходного» пути.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6. Откуда берутся запреты?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7. Что такое равноправие?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8. Быть представителем власти.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9. Властные полномочия.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10. Когда все в твоих руках.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11. Что такое подкуп?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Нарушение многих правил кажется ребенку достаточно естественным. К примеру, большинство детей легко относятся к списыванию. Наличие большого количества формальных правил, большинство из которых сложно </w:t>
      </w:r>
      <w:r w:rsidRPr="00E4388C">
        <w:rPr>
          <w:sz w:val="28"/>
          <w:szCs w:val="28"/>
        </w:rPr>
        <w:lastRenderedPageBreak/>
        <w:t>соблюдать, приучает к тому, что любое правило можно обойти. В процессе воспитания необходимо соединять три составляющих: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Создание условий, не позволяющих оказаться в ситуации нарушителя закона.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Создание большинства прозрачных и понятных процедур.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Объяснение учащимся обычных способов решения проблем.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Следует отметить существующий педагогический парадокс, связанный с тем, что человек совершенствуется в процессе преодоления трудностей, но стремится избежать этих трудностей естественным путем. Чем сложнее придуманные правила, тем сложнее их выполнять и тем выше возможность возникновения коррупции.</w:t>
      </w:r>
    </w:p>
    <w:p w:rsidR="004F5038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Обучение оптимальным способам решения различных жизненных проблем. Чем больше учащиеся будут овладевать способами выполнения различных учебных заданий и жизненных ситуаций, тем легче будет предотвращать ситуации коррупции.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>Воспитание уважения к существующим нормам и законам. Соблюдение их большинством педагогов и учащихся. Формирование уважительного отношения к определенным традициям.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Тематика классных часов для учащихся 8–9-х классов: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1. Что такое коррупция?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2. Коррупция как противоправное действие.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3. Как решить проблему коррупции?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4. Откуда берется коррупция?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5. Закон и необходимость его соблюдения.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6. Как разрешать противоречия между желанием и требованием?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7. Государство и человек: конфликт интересов.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8. Требования к человеку, обличенному властью.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9. Зачем нужна дисциплина?</w:t>
      </w:r>
    </w:p>
    <w:p w:rsidR="00E4388C" w:rsidRPr="00E4388C" w:rsidRDefault="00E4388C" w:rsidP="003131F6">
      <w:pPr>
        <w:pStyle w:val="rtejustify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4388C">
        <w:rPr>
          <w:sz w:val="28"/>
          <w:szCs w:val="28"/>
        </w:rPr>
        <w:t>10. Преимущество соблюдения законов.</w:t>
      </w:r>
    </w:p>
    <w:p w:rsidR="00E4388C" w:rsidRP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lastRenderedPageBreak/>
        <w:t>В работе с учащимися 7–9-х классов особое внимание следует обращать на осознанное принятие решения и его защиту в процессе выстраивания отношений с окружающими. Формирование положительного отношения к существующему порядку, осознание выгоды от соблюдения норм и правил позволят сформировать антикоррупционное мировоззрение. Особенностями антикоррупционного воспитания при работе с учащимися 7–8-х классов является направленность на становление нравственной позиции и отрицание коррупционных действий. Основной формой воспитательной работы становится дискуссия, в ходе которой выражается собственное мнение.</w:t>
      </w:r>
    </w:p>
    <w:p w:rsidR="0062457E" w:rsidRPr="0062457E" w:rsidRDefault="00E1242B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388C">
        <w:rPr>
          <w:sz w:val="28"/>
          <w:szCs w:val="28"/>
        </w:rPr>
        <w:t xml:space="preserve"> </w:t>
      </w:r>
      <w:r w:rsidR="00E4388C" w:rsidRPr="00E4388C">
        <w:rPr>
          <w:sz w:val="28"/>
          <w:szCs w:val="28"/>
        </w:rPr>
        <w:t>«</w:t>
      </w:r>
      <w:r w:rsidR="0062457E" w:rsidRPr="0062457E">
        <w:rPr>
          <w:b/>
          <w:bCs/>
          <w:sz w:val="28"/>
          <w:szCs w:val="28"/>
        </w:rPr>
        <w:t>Заключение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Учителям начальных классов, учителям-предметникам и классным руководителям рекомендуется:</w:t>
      </w:r>
    </w:p>
    <w:p w:rsidR="0062457E" w:rsidRPr="0062457E" w:rsidRDefault="0062457E" w:rsidP="0062457E">
      <w:pPr>
        <w:pStyle w:val="rtejustify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объединить классные часы по ЗОЖ и ПДД;</w:t>
      </w:r>
    </w:p>
    <w:p w:rsidR="0062457E" w:rsidRPr="0062457E" w:rsidRDefault="0062457E" w:rsidP="0062457E">
      <w:pPr>
        <w:pStyle w:val="rtejustify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включить в план воспитательной работы классные часы по данной проблематике на IV неделе;</w:t>
      </w:r>
    </w:p>
    <w:p w:rsidR="0062457E" w:rsidRPr="0062457E" w:rsidRDefault="0062457E" w:rsidP="0062457E">
      <w:pPr>
        <w:pStyle w:val="rtejustify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2457E">
        <w:rPr>
          <w:sz w:val="28"/>
          <w:szCs w:val="28"/>
        </w:rPr>
        <w:lastRenderedPageBreak/>
        <w:t>проведение родительских собраний на темы, посвященные нравственному выбору в ситуациях, связанных с коррупцией.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b/>
          <w:bCs/>
          <w:sz w:val="28"/>
          <w:szCs w:val="28"/>
        </w:rPr>
        <w:t>Список литературы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1. </w:t>
      </w:r>
      <w:r w:rsidRPr="0062457E">
        <w:rPr>
          <w:i/>
          <w:iCs/>
          <w:sz w:val="28"/>
          <w:szCs w:val="28"/>
        </w:rPr>
        <w:t>Богданов И.Я., Калинин А.П</w:t>
      </w:r>
      <w:r w:rsidRPr="0062457E">
        <w:rPr>
          <w:sz w:val="28"/>
          <w:szCs w:val="28"/>
        </w:rPr>
        <w:t>. Коррупция в России. – М., 2001.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2</w:t>
      </w:r>
      <w:r w:rsidRPr="0062457E">
        <w:rPr>
          <w:i/>
          <w:iCs/>
          <w:sz w:val="28"/>
          <w:szCs w:val="28"/>
        </w:rPr>
        <w:t>. Гладких В.И.</w:t>
      </w:r>
      <w:r w:rsidRPr="0062457E">
        <w:rPr>
          <w:sz w:val="28"/>
          <w:szCs w:val="28"/>
        </w:rPr>
        <w:t> Коррупция в России: генезис, детерминанты и пути преодоления // Российский следователь. – 2001. –</w:t>
      </w:r>
      <w:r w:rsidRPr="0062457E">
        <w:rPr>
          <w:b/>
          <w:bCs/>
          <w:sz w:val="28"/>
          <w:szCs w:val="28"/>
        </w:rPr>
        <w:t> </w:t>
      </w:r>
      <w:r w:rsidRPr="0062457E">
        <w:rPr>
          <w:sz w:val="28"/>
          <w:szCs w:val="28"/>
        </w:rPr>
        <w:t>№ 3.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3</w:t>
      </w:r>
      <w:r w:rsidRPr="0062457E">
        <w:rPr>
          <w:i/>
          <w:iCs/>
          <w:sz w:val="28"/>
          <w:szCs w:val="28"/>
        </w:rPr>
        <w:t>. Дема Е.Г.</w:t>
      </w:r>
      <w:r w:rsidRPr="0062457E">
        <w:rPr>
          <w:sz w:val="28"/>
          <w:szCs w:val="28"/>
        </w:rPr>
        <w:t> Искоренить казнокрадство пытался еще Петр I // Военно-исторический журнал. – 2000. – № 2.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4</w:t>
      </w:r>
      <w:r w:rsidRPr="0062457E">
        <w:rPr>
          <w:i/>
          <w:iCs/>
          <w:sz w:val="28"/>
          <w:szCs w:val="28"/>
        </w:rPr>
        <w:t>. Жидков А.В.</w:t>
      </w:r>
      <w:r w:rsidRPr="0062457E">
        <w:rPr>
          <w:sz w:val="28"/>
          <w:szCs w:val="28"/>
        </w:rPr>
        <w:t> Что ты знаешь о коррупции? – Самара, 2003.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5</w:t>
      </w:r>
      <w:r w:rsidRPr="0062457E">
        <w:rPr>
          <w:i/>
          <w:iCs/>
          <w:sz w:val="28"/>
          <w:szCs w:val="28"/>
        </w:rPr>
        <w:t>. Журавлева О.Н.</w:t>
      </w:r>
      <w:r w:rsidRPr="0062457E">
        <w:rPr>
          <w:sz w:val="28"/>
          <w:szCs w:val="28"/>
        </w:rPr>
        <w:t> Формирование антикоррупционного мировоззрения школьников на уроках истории и обществознания: методическое пособие. (Рекомендовано РЭС КО СПб.) – М.: ИЦ «</w:t>
      </w:r>
      <w:proofErr w:type="spellStart"/>
      <w:r w:rsidRPr="0062457E">
        <w:rPr>
          <w:sz w:val="28"/>
          <w:szCs w:val="28"/>
        </w:rPr>
        <w:t>Вентана</w:t>
      </w:r>
      <w:proofErr w:type="spellEnd"/>
      <w:r w:rsidRPr="0062457E">
        <w:rPr>
          <w:sz w:val="28"/>
          <w:szCs w:val="28"/>
        </w:rPr>
        <w:t>-Граф», 2009.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6</w:t>
      </w:r>
      <w:r w:rsidRPr="0062457E">
        <w:rPr>
          <w:i/>
          <w:iCs/>
          <w:sz w:val="28"/>
          <w:szCs w:val="28"/>
        </w:rPr>
        <w:t>. Зубов В.Е.</w:t>
      </w:r>
      <w:r w:rsidRPr="0062457E">
        <w:rPr>
          <w:sz w:val="28"/>
          <w:szCs w:val="28"/>
        </w:rPr>
        <w:t> Коррупция в среде российского чиновничества: исторические корни и особенности // Чиновник. – 2001. – № 3.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7. Коррупция и антикоррупционная политика: Словарь-справочник. – М., 2008.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8.</w:t>
      </w:r>
      <w:r w:rsidRPr="0062457E">
        <w:rPr>
          <w:i/>
          <w:iCs/>
          <w:sz w:val="28"/>
          <w:szCs w:val="28"/>
        </w:rPr>
        <w:t> </w:t>
      </w:r>
      <w:proofErr w:type="spellStart"/>
      <w:r w:rsidRPr="0062457E">
        <w:rPr>
          <w:i/>
          <w:iCs/>
          <w:sz w:val="28"/>
          <w:szCs w:val="28"/>
        </w:rPr>
        <w:t>Клюковская</w:t>
      </w:r>
      <w:proofErr w:type="spellEnd"/>
      <w:r w:rsidRPr="0062457E">
        <w:rPr>
          <w:i/>
          <w:iCs/>
          <w:sz w:val="28"/>
          <w:szCs w:val="28"/>
        </w:rPr>
        <w:t xml:space="preserve"> И.Н.</w:t>
      </w:r>
      <w:r w:rsidRPr="0062457E">
        <w:rPr>
          <w:sz w:val="28"/>
          <w:szCs w:val="28"/>
        </w:rPr>
        <w:t> Современное состояние коррупции в России и проблемы ее предупреждения. – Ставрополь, 2001.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9.</w:t>
      </w:r>
      <w:r w:rsidRPr="0062457E">
        <w:rPr>
          <w:i/>
          <w:iCs/>
          <w:sz w:val="28"/>
          <w:szCs w:val="28"/>
        </w:rPr>
        <w:t> Кирпичников А.И.</w:t>
      </w:r>
      <w:r w:rsidRPr="0062457E">
        <w:rPr>
          <w:sz w:val="28"/>
          <w:szCs w:val="28"/>
        </w:rPr>
        <w:t> Взятка и коррупция в России. – СПб., 1997.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10. 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 – 2000. – 18 января.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11.</w:t>
      </w:r>
      <w:r w:rsidRPr="0062457E">
        <w:rPr>
          <w:i/>
          <w:iCs/>
          <w:sz w:val="28"/>
          <w:szCs w:val="28"/>
        </w:rPr>
        <w:t> Кузьминов Я.И.</w:t>
      </w:r>
      <w:r w:rsidRPr="0062457E">
        <w:rPr>
          <w:sz w:val="28"/>
          <w:szCs w:val="28"/>
        </w:rPr>
        <w:t> Тезисы о коррупции. – М., 2000.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12</w:t>
      </w:r>
      <w:r w:rsidRPr="0062457E">
        <w:rPr>
          <w:b/>
          <w:bCs/>
          <w:i/>
          <w:iCs/>
          <w:sz w:val="28"/>
          <w:szCs w:val="28"/>
        </w:rPr>
        <w:t>. Малахов А</w:t>
      </w:r>
      <w:r w:rsidRPr="0062457E">
        <w:rPr>
          <w:b/>
          <w:bCs/>
          <w:sz w:val="28"/>
          <w:szCs w:val="28"/>
        </w:rPr>
        <w:t>. </w:t>
      </w:r>
      <w:r w:rsidRPr="0062457E">
        <w:rPr>
          <w:sz w:val="28"/>
          <w:szCs w:val="28"/>
        </w:rPr>
        <w:t>Табель о взятках // Коммерсантъ-Деньги. № 25. 27.06.2005. URL:</w:t>
      </w:r>
    </w:p>
    <w:p w:rsidR="0062457E" w:rsidRPr="0062457E" w:rsidRDefault="0062457E" w:rsidP="0062457E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http://www.kommersant.ru/k-money/get_page.asp?page_id=27217704.htm&amp;m_id=31454</w:t>
      </w:r>
    </w:p>
    <w:sectPr w:rsidR="0062457E" w:rsidRPr="0062457E" w:rsidSect="00AF394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4E1" w:rsidRDefault="00BB14E1" w:rsidP="00AF394C">
      <w:pPr>
        <w:spacing w:after="0" w:line="240" w:lineRule="auto"/>
      </w:pPr>
      <w:r>
        <w:separator/>
      </w:r>
    </w:p>
  </w:endnote>
  <w:endnote w:type="continuationSeparator" w:id="0">
    <w:p w:rsidR="00BB14E1" w:rsidRDefault="00BB14E1" w:rsidP="00AF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470079"/>
      <w:docPartObj>
        <w:docPartGallery w:val="Page Numbers (Bottom of Page)"/>
        <w:docPartUnique/>
      </w:docPartObj>
    </w:sdtPr>
    <w:sdtEndPr/>
    <w:sdtContent>
      <w:p w:rsidR="00AF394C" w:rsidRDefault="001D6EA9">
        <w:pPr>
          <w:pStyle w:val="af0"/>
          <w:jc w:val="right"/>
        </w:pPr>
        <w:r>
          <w:fldChar w:fldCharType="begin"/>
        </w:r>
        <w:r w:rsidR="002A40F2">
          <w:instrText xml:space="preserve"> PAGE   \* MERGEFORMAT </w:instrText>
        </w:r>
        <w:r>
          <w:fldChar w:fldCharType="separate"/>
        </w:r>
        <w:r w:rsidR="00B91C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394C" w:rsidRDefault="00AF394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4E1" w:rsidRDefault="00BB14E1" w:rsidP="00AF394C">
      <w:pPr>
        <w:spacing w:after="0" w:line="240" w:lineRule="auto"/>
      </w:pPr>
      <w:r>
        <w:separator/>
      </w:r>
    </w:p>
  </w:footnote>
  <w:footnote w:type="continuationSeparator" w:id="0">
    <w:p w:rsidR="00BB14E1" w:rsidRDefault="00BB14E1" w:rsidP="00AF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752"/>
    <w:multiLevelType w:val="hybridMultilevel"/>
    <w:tmpl w:val="7C02C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5BE7"/>
    <w:multiLevelType w:val="multilevel"/>
    <w:tmpl w:val="F50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B0951"/>
    <w:multiLevelType w:val="hybridMultilevel"/>
    <w:tmpl w:val="37C6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4676"/>
    <w:multiLevelType w:val="multilevel"/>
    <w:tmpl w:val="212A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38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10A14"/>
    <w:multiLevelType w:val="hybridMultilevel"/>
    <w:tmpl w:val="474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55F"/>
    <w:multiLevelType w:val="hybridMultilevel"/>
    <w:tmpl w:val="7BA4DD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45846BE"/>
    <w:multiLevelType w:val="multilevel"/>
    <w:tmpl w:val="330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F2D9E"/>
    <w:multiLevelType w:val="multilevel"/>
    <w:tmpl w:val="AAD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D2E36"/>
    <w:multiLevelType w:val="multilevel"/>
    <w:tmpl w:val="F3D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A7361"/>
    <w:multiLevelType w:val="multilevel"/>
    <w:tmpl w:val="0118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22833"/>
    <w:multiLevelType w:val="hybridMultilevel"/>
    <w:tmpl w:val="8F3A4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14D78"/>
    <w:multiLevelType w:val="hybridMultilevel"/>
    <w:tmpl w:val="66A8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311A"/>
    <w:multiLevelType w:val="hybridMultilevel"/>
    <w:tmpl w:val="0372AE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291427"/>
    <w:multiLevelType w:val="multilevel"/>
    <w:tmpl w:val="6312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14"/>
    <w:rsid w:val="00095FC9"/>
    <w:rsid w:val="000C69AB"/>
    <w:rsid w:val="001D6EA9"/>
    <w:rsid w:val="002A40F2"/>
    <w:rsid w:val="003131F6"/>
    <w:rsid w:val="00466655"/>
    <w:rsid w:val="004F5038"/>
    <w:rsid w:val="0062457E"/>
    <w:rsid w:val="00652414"/>
    <w:rsid w:val="00660D51"/>
    <w:rsid w:val="00681190"/>
    <w:rsid w:val="007A5DB4"/>
    <w:rsid w:val="00842576"/>
    <w:rsid w:val="008778E8"/>
    <w:rsid w:val="009311F8"/>
    <w:rsid w:val="009D3BF1"/>
    <w:rsid w:val="00A90DD5"/>
    <w:rsid w:val="00AF394C"/>
    <w:rsid w:val="00B27217"/>
    <w:rsid w:val="00B57200"/>
    <w:rsid w:val="00B91C2E"/>
    <w:rsid w:val="00BA48CE"/>
    <w:rsid w:val="00BB14E1"/>
    <w:rsid w:val="00BC3113"/>
    <w:rsid w:val="00BE7BF4"/>
    <w:rsid w:val="00BF136A"/>
    <w:rsid w:val="00C831EB"/>
    <w:rsid w:val="00D57E1D"/>
    <w:rsid w:val="00D950FD"/>
    <w:rsid w:val="00DD44AD"/>
    <w:rsid w:val="00E1242B"/>
    <w:rsid w:val="00E33C1F"/>
    <w:rsid w:val="00E4388C"/>
    <w:rsid w:val="00ED6F3C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AC13"/>
  <w15:docId w15:val="{34B92D3E-D838-48F8-9E2E-F4711373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4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414"/>
  </w:style>
  <w:style w:type="paragraph" w:styleId="a3">
    <w:name w:val="Normal (Web)"/>
    <w:basedOn w:val="a"/>
    <w:uiPriority w:val="99"/>
    <w:unhideWhenUsed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414"/>
    <w:rPr>
      <w:b/>
      <w:bCs/>
    </w:rPr>
  </w:style>
  <w:style w:type="paragraph" w:customStyle="1" w:styleId="consplusnonformat">
    <w:name w:val="consplusnonformat"/>
    <w:basedOn w:val="a"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style71"/>
    <w:basedOn w:val="a0"/>
    <w:rsid w:val="00652414"/>
  </w:style>
  <w:style w:type="character" w:customStyle="1" w:styleId="fontstyle72">
    <w:name w:val="fontstyle72"/>
    <w:basedOn w:val="a0"/>
    <w:rsid w:val="00652414"/>
  </w:style>
  <w:style w:type="paragraph" w:styleId="a5">
    <w:name w:val="List Paragraph"/>
    <w:basedOn w:val="a"/>
    <w:uiPriority w:val="34"/>
    <w:qFormat/>
    <w:rsid w:val="009311F8"/>
    <w:pPr>
      <w:ind w:left="720"/>
      <w:contextualSpacing/>
    </w:pPr>
  </w:style>
  <w:style w:type="character" w:customStyle="1" w:styleId="a6">
    <w:name w:val="Основной текст Знак"/>
    <w:link w:val="a7"/>
    <w:locked/>
    <w:rsid w:val="00BE7BF4"/>
    <w:rPr>
      <w:sz w:val="24"/>
      <w:szCs w:val="24"/>
    </w:rPr>
  </w:style>
  <w:style w:type="paragraph" w:styleId="a7">
    <w:name w:val="Body Text"/>
    <w:basedOn w:val="a"/>
    <w:link w:val="a6"/>
    <w:rsid w:val="00BE7BF4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a8">
    <w:name w:val="Основной текст с отступом Знак"/>
    <w:link w:val="a9"/>
    <w:locked/>
    <w:rsid w:val="00BE7BF4"/>
    <w:rPr>
      <w:sz w:val="24"/>
      <w:szCs w:val="24"/>
    </w:rPr>
  </w:style>
  <w:style w:type="paragraph" w:styleId="a9">
    <w:name w:val="Body Text Indent"/>
    <w:basedOn w:val="a"/>
    <w:link w:val="a8"/>
    <w:rsid w:val="00BE7BF4"/>
    <w:pPr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2">
    <w:name w:val="Основной текст с отступом 2 Знак"/>
    <w:link w:val="20"/>
    <w:locked/>
    <w:rsid w:val="00BE7BF4"/>
    <w:rPr>
      <w:sz w:val="24"/>
    </w:rPr>
  </w:style>
  <w:style w:type="paragraph" w:styleId="20">
    <w:name w:val="Body Text Indent 2"/>
    <w:basedOn w:val="a"/>
    <w:link w:val="2"/>
    <w:rsid w:val="00BE7BF4"/>
    <w:pPr>
      <w:widowControl w:val="0"/>
      <w:autoSpaceDE w:val="0"/>
      <w:autoSpaceDN w:val="0"/>
      <w:adjustRightInd w:val="0"/>
      <w:spacing w:after="0" w:line="360" w:lineRule="auto"/>
      <w:ind w:firstLine="360"/>
      <w:jc w:val="both"/>
    </w:pPr>
    <w:rPr>
      <w:rFonts w:eastAsiaTheme="minorHAnsi"/>
      <w:sz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3">
    <w:name w:val="Основной текст с отступом 3 Знак"/>
    <w:link w:val="30"/>
    <w:locked/>
    <w:rsid w:val="00BE7BF4"/>
    <w:rPr>
      <w:b/>
      <w:bCs/>
      <w:sz w:val="24"/>
    </w:rPr>
  </w:style>
  <w:style w:type="paragraph" w:styleId="30">
    <w:name w:val="Body Text Indent 3"/>
    <w:basedOn w:val="a"/>
    <w:link w:val="3"/>
    <w:rsid w:val="00BE7BF4"/>
    <w:pPr>
      <w:widowControl w:val="0"/>
      <w:tabs>
        <w:tab w:val="left" w:pos="9356"/>
      </w:tabs>
      <w:autoSpaceDE w:val="0"/>
      <w:autoSpaceDN w:val="0"/>
      <w:adjustRightInd w:val="0"/>
      <w:spacing w:after="0" w:line="360" w:lineRule="auto"/>
      <w:ind w:right="-97" w:firstLine="993"/>
      <w:jc w:val="center"/>
    </w:pPr>
    <w:rPr>
      <w:rFonts w:eastAsiaTheme="minorHAnsi"/>
      <w:b/>
      <w:bCs/>
      <w:sz w:val="24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BE7BF4"/>
    <w:rPr>
      <w:rFonts w:eastAsiaTheme="minorEastAsia"/>
      <w:sz w:val="16"/>
      <w:szCs w:val="16"/>
      <w:lang w:eastAsia="ru-RU"/>
    </w:rPr>
  </w:style>
  <w:style w:type="character" w:customStyle="1" w:styleId="aa">
    <w:name w:val="Текст Знак"/>
    <w:link w:val="ab"/>
    <w:locked/>
    <w:rsid w:val="00BE7BF4"/>
    <w:rPr>
      <w:rFonts w:ascii="Courier New" w:hAnsi="Courier New"/>
    </w:rPr>
  </w:style>
  <w:style w:type="paragraph" w:styleId="ab">
    <w:name w:val="Plain Text"/>
    <w:basedOn w:val="a"/>
    <w:link w:val="aa"/>
    <w:rsid w:val="00BE7BF4"/>
    <w:pPr>
      <w:spacing w:after="0" w:line="240" w:lineRule="auto"/>
    </w:pPr>
    <w:rPr>
      <w:rFonts w:ascii="Courier New" w:eastAsiaTheme="minorHAnsi" w:hAnsi="Courier New"/>
      <w:lang w:eastAsia="en-US"/>
    </w:rPr>
  </w:style>
  <w:style w:type="character" w:customStyle="1" w:styleId="11">
    <w:name w:val="Текст Знак1"/>
    <w:basedOn w:val="a0"/>
    <w:uiPriority w:val="99"/>
    <w:semiHidden/>
    <w:rsid w:val="00BE7BF4"/>
    <w:rPr>
      <w:rFonts w:ascii="Consolas" w:eastAsiaTheme="minorEastAsia" w:hAnsi="Consolas"/>
      <w:sz w:val="21"/>
      <w:szCs w:val="21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E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BF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E4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A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F394C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A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394C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624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user051019</cp:lastModifiedBy>
  <cp:revision>3</cp:revision>
  <cp:lastPrinted>2017-10-11T16:22:00Z</cp:lastPrinted>
  <dcterms:created xsi:type="dcterms:W3CDTF">2022-02-26T08:34:00Z</dcterms:created>
  <dcterms:modified xsi:type="dcterms:W3CDTF">2022-02-28T08:44:00Z</dcterms:modified>
</cp:coreProperties>
</file>